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C">
      <w:pPr>
        <w:spacing w:before="800"/>
        <w:rPr>
          <w:rFonts w:hint="eastAsia" w:eastAsia="微软雅黑"/>
          <w:lang w:eastAsia="zh-CN"/>
        </w:rPr>
      </w:pPr>
      <w:r>
        <w:rPr>
          <w:rFonts w:hint="eastAsia" w:eastAsia="微软雅黑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-1144905</wp:posOffset>
            </wp:positionH>
            <wp:positionV relativeFrom="paragraph">
              <wp:posOffset>-904875</wp:posOffset>
            </wp:positionV>
            <wp:extent cx="7568565" cy="10690225"/>
            <wp:effectExtent l="0" t="0" r="13335" b="15875"/>
            <wp:wrapNone/>
            <wp:docPr id="3" name="图片 3" descr="封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封面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68565" cy="1069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BAFDEF">
      <w:pPr>
        <w:spacing w:before="200" w:after="400"/>
        <w:jc w:val="center"/>
        <w:rPr>
          <w:color w:val="FFFFFF" w:themeColor="background1"/>
          <w14:textFill>
            <w14:solidFill>
              <w14:schemeClr w14:val="bg1"/>
            </w14:solidFill>
          </w14:textFill>
        </w:rPr>
      </w:pPr>
      <w:r>
        <w:rPr>
          <w:rFonts w:ascii="Arial" w:hAnsi="Arial" w:eastAsia="微软雅黑"/>
          <w:color w:val="FFFFFF" w:themeColor="background1"/>
          <w:sz w:val="24"/>
          <w:szCs w:val="24"/>
          <w14:textFill>
            <w14:solidFill>
              <w14:schemeClr w14:val="bg1"/>
            </w14:solidFill>
          </w14:textFill>
        </w:rPr>
        <w:t>FIBER OPTIC TRANSMISSION DEVICE</w:t>
      </w:r>
    </w:p>
    <w:p w14:paraId="54E16E6A">
      <w:pPr>
        <w:spacing w:before="200" w:after="100"/>
        <w:jc w:val="center"/>
        <w:rPr>
          <w:color w:val="FFFFFF" w:themeColor="background1"/>
          <w14:textFill>
            <w14:solidFill>
              <w14:schemeClr w14:val="bg1"/>
            </w14:solidFill>
          </w14:textFill>
        </w:rPr>
      </w:pPr>
      <w:r>
        <w:rPr>
          <w:rFonts w:ascii="Arial" w:hAnsi="Arial" w:eastAsia="微软雅黑"/>
          <w:b/>
          <w:bCs/>
          <w:color w:val="FFFFFF" w:themeColor="background1"/>
          <w:sz w:val="72"/>
          <w:szCs w:val="72"/>
          <w14:textFill>
            <w14:solidFill>
              <w14:schemeClr w14:val="bg1"/>
            </w14:solidFill>
          </w14:textFill>
        </w:rPr>
        <w:t>KQ-TR-CL-B</w:t>
      </w:r>
    </w:p>
    <w:p w14:paraId="24E20FA4">
      <w:pPr>
        <w:spacing w:before="100" w:after="200"/>
        <w:jc w:val="center"/>
        <w:rPr>
          <w:rFonts w:ascii="Arial" w:hAnsi="Arial" w:eastAsia="微软雅黑"/>
          <w:b/>
          <w:bCs/>
          <w:color w:val="FFFFFF" w:themeColor="background1"/>
          <w:sz w:val="48"/>
          <w:szCs w:val="48"/>
          <w14:textFill>
            <w14:solidFill>
              <w14:schemeClr w14:val="bg1"/>
            </w14:solidFill>
          </w14:textFill>
        </w:rPr>
      </w:pPr>
      <w:r>
        <w:rPr>
          <w:rFonts w:ascii="Arial" w:hAnsi="Arial" w:eastAsia="微软雅黑"/>
          <w:b/>
          <w:bCs/>
          <w:color w:val="FFFFFF" w:themeColor="background1"/>
          <w:sz w:val="48"/>
          <w:szCs w:val="48"/>
          <w14:textFill>
            <w14:solidFill>
              <w14:schemeClr w14:val="bg1"/>
            </w14:solidFill>
          </w14:textFill>
        </w:rPr>
        <w:t>产 品 规 格 书</w:t>
      </w:r>
    </w:p>
    <w:p w14:paraId="7496DB84">
      <w:pPr>
        <w:spacing w:before="100" w:after="200"/>
        <w:jc w:val="center"/>
        <w:rPr>
          <w:rFonts w:ascii="Arial" w:hAnsi="Arial" w:eastAsia="微软雅黑"/>
          <w:b/>
          <w:bCs/>
          <w:color w:val="FFFFFF" w:themeColor="background1"/>
          <w:sz w:val="48"/>
          <w:szCs w:val="48"/>
          <w14:textFill>
            <w14:solidFill>
              <w14:schemeClr w14:val="bg1"/>
            </w14:solidFill>
          </w14:textFill>
        </w:rPr>
      </w:pPr>
    </w:p>
    <w:p w14:paraId="66C20170">
      <w:pPr>
        <w:spacing w:before="100" w:after="200"/>
        <w:jc w:val="center"/>
        <w:rPr>
          <w:rFonts w:ascii="Arial" w:hAnsi="Arial" w:eastAsia="微软雅黑"/>
          <w:b/>
          <w:bCs/>
          <w:color w:val="FFFFFF" w:themeColor="background1"/>
          <w:sz w:val="48"/>
          <w:szCs w:val="48"/>
          <w14:textFill>
            <w14:solidFill>
              <w14:schemeClr w14:val="bg1"/>
            </w14:solidFill>
          </w14:textFill>
        </w:rPr>
      </w:pPr>
    </w:p>
    <w:p w14:paraId="30D5F158">
      <w:pPr>
        <w:spacing w:before="100" w:after="200"/>
        <w:jc w:val="center"/>
        <w:rPr>
          <w:rFonts w:ascii="Arial" w:hAnsi="Arial" w:eastAsia="微软雅黑"/>
          <w:b/>
          <w:bCs/>
          <w:color w:val="FFFFFF" w:themeColor="background1"/>
          <w:sz w:val="48"/>
          <w:szCs w:val="48"/>
          <w14:textFill>
            <w14:solidFill>
              <w14:schemeClr w14:val="bg1"/>
            </w14:solidFill>
          </w14:textFill>
        </w:rPr>
      </w:pPr>
    </w:p>
    <w:p w14:paraId="2EB6C548">
      <w:pPr>
        <w:spacing w:before="100" w:after="200"/>
        <w:jc w:val="center"/>
        <w:rPr>
          <w:rFonts w:ascii="Arial" w:hAnsi="Arial" w:eastAsia="微软雅黑"/>
          <w:b/>
          <w:bCs/>
          <w:color w:val="FFFFFF" w:themeColor="background1"/>
          <w:sz w:val="48"/>
          <w:szCs w:val="48"/>
          <w14:textFill>
            <w14:solidFill>
              <w14:schemeClr w14:val="bg1"/>
            </w14:solidFill>
          </w14:textFill>
        </w:rPr>
      </w:pPr>
    </w:p>
    <w:p w14:paraId="67E44B81">
      <w:pPr>
        <w:spacing w:before="100" w:after="200"/>
        <w:jc w:val="center"/>
        <w:rPr>
          <w:rFonts w:ascii="Arial" w:hAnsi="Arial" w:eastAsia="微软雅黑"/>
          <w:b/>
          <w:bCs/>
          <w:color w:val="FFFFFF" w:themeColor="background1"/>
          <w:sz w:val="48"/>
          <w:szCs w:val="48"/>
          <w14:textFill>
            <w14:solidFill>
              <w14:schemeClr w14:val="bg1"/>
            </w14:solidFill>
          </w14:textFill>
        </w:rPr>
      </w:pPr>
    </w:p>
    <w:p w14:paraId="7B78C415">
      <w:pPr>
        <w:spacing w:before="200" w:after="400"/>
        <w:jc w:val="center"/>
        <w:rPr>
          <w:color w:val="FFFFFF" w:themeColor="background1"/>
          <w14:textFill>
            <w14:solidFill>
              <w14:schemeClr w14:val="bg1"/>
            </w14:solidFill>
          </w14:textFill>
        </w:rPr>
      </w:pPr>
      <w:r>
        <w:rPr>
          <w:rFonts w:ascii="Arial" w:hAnsi="Arial" w:eastAsia="微软雅黑"/>
          <w:color w:val="FFFFFF" w:themeColor="background1"/>
          <w:sz w:val="24"/>
          <w:szCs w:val="24"/>
          <w14:textFill>
            <w14:solidFill>
              <w14:schemeClr w14:val="bg1"/>
            </w14:solidFill>
          </w14:textFill>
        </w:rPr>
        <w:t>━━━━━━━━━━━━━━━━━━━━</w:t>
      </w:r>
    </w:p>
    <w:p w14:paraId="2E4070F3">
      <w:pPr>
        <w:spacing w:before="200" w:after="600"/>
        <w:jc w:val="center"/>
        <w:rPr>
          <w:color w:val="FFFFFF" w:themeColor="background1"/>
          <w14:textFill>
            <w14:solidFill>
              <w14:schemeClr w14:val="bg1"/>
            </w14:solidFill>
          </w14:textFill>
        </w:rPr>
      </w:pPr>
      <w:r>
        <w:rPr>
          <w:rFonts w:ascii="Arial" w:hAnsi="Arial" w:eastAsia="微软雅黑"/>
          <w:color w:val="FFFFFF" w:themeColor="background1"/>
          <w:sz w:val="28"/>
          <w:szCs w:val="28"/>
          <w14:textFill>
            <w14:solidFill>
              <w14:schemeClr w14:val="bg1"/>
            </w14:solidFill>
          </w14:textFill>
        </w:rPr>
        <w:t>CameraLink Base 光纤传输设备</w:t>
      </w:r>
    </w:p>
    <w:p w14:paraId="6884BC6E">
      <w:pPr>
        <w:spacing w:before="200" w:after="600"/>
        <w:jc w:val="center"/>
        <w:rPr>
          <w:rFonts w:ascii="Arial" w:hAnsi="Arial" w:eastAsia="微软雅黑"/>
          <w:color w:val="FFFFFF" w:themeColor="background1"/>
          <w:sz w:val="24"/>
          <w:szCs w:val="24"/>
          <w14:textFill>
            <w14:solidFill>
              <w14:schemeClr w14:val="bg1"/>
            </w14:solidFill>
          </w14:textFill>
        </w:rPr>
      </w:pPr>
      <w:r>
        <w:rPr>
          <w:rFonts w:ascii="Arial" w:hAnsi="Arial" w:eastAsia="微软雅黑"/>
          <w:color w:val="FFFFFF" w:themeColor="background1"/>
          <w:sz w:val="24"/>
          <w:szCs w:val="24"/>
          <w14:textFill>
            <w14:solidFill>
              <w14:schemeClr w14:val="bg1"/>
            </w14:solidFill>
          </w14:textFill>
        </w:rPr>
        <w:t>━━━━━━━━━━━━━━━━━━━━</w:t>
      </w:r>
    </w:p>
    <w:p w14:paraId="76664B22">
      <w:pPr>
        <w:spacing w:before="200" w:after="600"/>
        <w:jc w:val="center"/>
        <w:rPr>
          <w:rFonts w:ascii="Arial" w:hAnsi="Arial" w:eastAsia="微软雅黑"/>
          <w:color w:val="FFFFFF" w:themeColor="background1"/>
          <w:sz w:val="24"/>
          <w:szCs w:val="24"/>
          <w14:textFill>
            <w14:solidFill>
              <w14:schemeClr w14:val="bg1"/>
            </w14:solidFill>
          </w14:textFill>
        </w:rPr>
      </w:pPr>
    </w:p>
    <w:p w14:paraId="0F27B404">
      <w:pPr>
        <w:spacing w:before="600" w:after="100"/>
        <w:jc w:val="center"/>
        <w:rPr>
          <w:color w:val="FFFFFF" w:themeColor="background1"/>
          <w14:textFill>
            <w14:solidFill>
              <w14:schemeClr w14:val="bg1"/>
            </w14:solidFill>
          </w14:textFill>
        </w:rPr>
      </w:pPr>
      <w:r>
        <w:rPr>
          <w:rFonts w:ascii="Arial" w:hAnsi="Arial" w:eastAsia="微软雅黑"/>
          <w:b/>
          <w:bCs/>
          <w:color w:val="FFFFFF" w:themeColor="background1"/>
          <w:sz w:val="32"/>
          <w:szCs w:val="32"/>
          <w14:textFill>
            <w14:solidFill>
              <w14:schemeClr w14:val="bg1"/>
            </w14:solidFill>
          </w14:textFill>
        </w:rPr>
        <w:t>北京科琦科技有限公司</w:t>
      </w:r>
    </w:p>
    <w:p w14:paraId="792C9189">
      <w:pPr>
        <w:spacing w:before="100" w:after="200"/>
        <w:jc w:val="center"/>
        <w:rPr>
          <w:color w:val="FFFFFF" w:themeColor="background1"/>
          <w14:textFill>
            <w14:solidFill>
              <w14:schemeClr w14:val="bg1"/>
            </w14:solidFill>
          </w14:textFill>
        </w:rPr>
      </w:pPr>
      <w:r>
        <w:rPr>
          <w:rFonts w:ascii="Arial" w:hAnsi="Arial" w:eastAsia="微软雅黑"/>
          <w:color w:val="FFFFFF" w:themeColor="background1"/>
          <w:sz w:val="22"/>
          <w:szCs w:val="22"/>
          <w14:textFill>
            <w14:solidFill>
              <w14:schemeClr w14:val="bg1"/>
            </w14:solidFill>
          </w14:textFill>
        </w:rPr>
        <w:t>Beijing Keqi Technology Co., Ltd.</w:t>
      </w:r>
    </w:p>
    <w:p w14:paraId="43A982C0">
      <w:pPr>
        <w:spacing w:before="200" w:after="200"/>
        <w:jc w:val="center"/>
        <w:rPr>
          <w:color w:val="FFFFFF" w:themeColor="background1"/>
          <w14:textFill>
            <w14:solidFill>
              <w14:schemeClr w14:val="bg1"/>
            </w14:solidFill>
          </w14:textFill>
        </w:rPr>
      </w:pPr>
      <w:r>
        <w:rPr>
          <w:rFonts w:ascii="Arial" w:hAnsi="Arial" w:eastAsia="微软雅黑"/>
          <w:color w:val="FFFFFF" w:themeColor="background1"/>
          <w:sz w:val="24"/>
          <w:szCs w:val="24"/>
          <w14:textFill>
            <w14:solidFill>
              <w14:schemeClr w14:val="bg1"/>
            </w14:solidFill>
          </w14:textFill>
        </w:rPr>
        <w:t>2026年6月</w:t>
      </w:r>
    </w:p>
    <w:p w14:paraId="1704AA5D">
      <w:r>
        <w:br w:type="page"/>
      </w:r>
    </w:p>
    <w:p w14:paraId="1F935292">
      <w:pPr>
        <w:pStyle w:val="2"/>
        <w:widowControl/>
      </w:pPr>
      <w:r>
        <w:t>CameraLink 光端机｜型号与选型指南</w:t>
      </w:r>
    </w:p>
    <w:p w14:paraId="30B1DF56">
      <w:pPr>
        <w:keepNext w:val="0"/>
        <w:keepLines w:val="0"/>
        <w:widowControl/>
        <w:suppressLineNumbers w:val="0"/>
        <w:ind w:left="2500" w:leftChars="0" w:firstLine="500" w:firstLineChars="0"/>
        <w:jc w:val="center"/>
      </w:pPr>
      <w:r>
        <w:t>北京科琦科技有限公司</w:t>
      </w:r>
    </w:p>
    <w:p w14:paraId="01328531">
      <w:pPr>
        <w:keepNext w:val="0"/>
        <w:keepLines w:val="0"/>
        <w:widowControl/>
        <w:suppressLineNumbers w:val="0"/>
        <w:spacing w:line="240" w:lineRule="auto"/>
      </w:pPr>
    </w:p>
    <w:p w14:paraId="3D093D6E">
      <w:pPr>
        <w:pStyle w:val="2"/>
        <w:widowControl/>
        <w:numPr>
          <w:ilvl w:val="0"/>
          <w:numId w:val="0"/>
        </w:numPr>
        <w:rPr>
          <w:rFonts w:ascii="Times New Roman" w:hAnsi="Times New Roman" w:eastAsia="黑体" w:cs="Times New Roman"/>
          <w:b w:val="0"/>
          <w:kern w:val="2"/>
          <w:sz w:val="30"/>
          <w:szCs w:val="32"/>
          <w:lang w:bidi="ar-SA"/>
        </w:rPr>
      </w:pPr>
      <w:r>
        <w:rPr>
          <w:rFonts w:ascii="Times New Roman" w:hAnsi="Times New Roman" w:eastAsia="黑体" w:cs="Times New Roman"/>
          <w:b w:val="0"/>
          <w:kern w:val="2"/>
          <w:sz w:val="30"/>
          <w:szCs w:val="32"/>
          <w:lang w:bidi="ar-SA"/>
        </w:rPr>
        <w:t>一、产品概述</w:t>
      </w:r>
    </w:p>
    <w:p w14:paraId="3A88FABD">
      <w:pPr>
        <w:widowControl/>
        <w:adjustRightInd w:val="0"/>
        <w:spacing w:before="100" w:after="100" w:afterLines="0" w:afterAutospacing="0" w:line="300" w:lineRule="auto"/>
        <w:ind w:firstLine="480" w:firstLineChars="200"/>
        <w:jc w:val="both"/>
        <w:rPr>
          <w:rFonts w:hint="eastAsia" w:eastAsia="楷体"/>
          <w:lang w:eastAsia="zh-CN"/>
        </w:rPr>
      </w:pPr>
      <w:r>
        <w:rPr>
          <w:rFonts w:hint="eastAsia" w:ascii="楷体" w:hAnsi="楷体" w:eastAsia="楷体" w:cs="楷体"/>
          <w:sz w:val="24"/>
          <w:szCs w:val="24"/>
        </w:rPr>
        <w:t>KQ-TR-CL-B 是一款专用于 CameraLink Base 模式 的光纤传输设备，针对 CameraLink Base 图像在远距离传输及过旋转环等复杂场景下的应用需求设计。设备由 TX 和 RX 两端组成，实现 CameraLink Base 图像及控制信号的透明传输。</w:t>
      </w:r>
    </w:p>
    <w:p w14:paraId="5EF7911F">
      <w:pPr>
        <w:keepNext w:val="0"/>
        <w:keepLines w:val="0"/>
        <w:widowControl/>
        <w:suppressLineNumbers w:val="0"/>
        <w:spacing w:line="240" w:lineRule="auto"/>
      </w:pPr>
    </w:p>
    <w:p w14:paraId="14A0C0BD">
      <w:pPr>
        <w:pStyle w:val="2"/>
        <w:widowControl/>
        <w:numPr>
          <w:ilvl w:val="0"/>
          <w:numId w:val="0"/>
        </w:numPr>
        <w:rPr>
          <w:rFonts w:ascii="Times New Roman" w:hAnsi="Times New Roman" w:eastAsia="黑体" w:cs="Times New Roman"/>
          <w:b w:val="0"/>
          <w:kern w:val="2"/>
          <w:sz w:val="30"/>
          <w:szCs w:val="32"/>
          <w:lang w:bidi="ar-SA"/>
        </w:rPr>
      </w:pPr>
      <w:r>
        <w:rPr>
          <w:rFonts w:ascii="Times New Roman" w:hAnsi="Times New Roman" w:eastAsia="黑体" w:cs="Times New Roman"/>
          <w:b w:val="0"/>
          <w:kern w:val="2"/>
          <w:sz w:val="30"/>
          <w:szCs w:val="32"/>
          <w:lang w:bidi="ar-SA"/>
        </w:rPr>
        <w:t>二、设备参数（</w:t>
      </w:r>
      <w:r>
        <w:rPr>
          <w:rFonts w:hint="eastAsia" w:ascii="Times New Roman" w:hAnsi="Times New Roman" w:eastAsia="黑体" w:cs="Times New Roman"/>
          <w:b w:val="0"/>
          <w:kern w:val="2"/>
          <w:sz w:val="30"/>
          <w:szCs w:val="32"/>
          <w:lang w:val="en-US" w:eastAsia="zh-CN" w:bidi="ar-SA"/>
        </w:rPr>
        <w:t>Base</w:t>
      </w:r>
      <w:r>
        <w:rPr>
          <w:rFonts w:ascii="Times New Roman" w:hAnsi="Times New Roman" w:eastAsia="黑体" w:cs="Times New Roman"/>
          <w:b w:val="0"/>
          <w:kern w:val="2"/>
          <w:sz w:val="30"/>
          <w:szCs w:val="32"/>
          <w:lang w:bidi="ar-SA"/>
        </w:rPr>
        <w:t>）</w:t>
      </w:r>
    </w:p>
    <w:tbl>
      <w:tblPr>
        <w:tblStyle w:val="11"/>
        <w:tblW w:w="8393" w:type="dxa"/>
        <w:jc w:val="center"/>
        <w:tblCellSpacing w:w="1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89"/>
        <w:gridCol w:w="6604"/>
      </w:tblGrid>
      <w:tr w14:paraId="65EF51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tblCellSpacing w:w="15" w:type="dxa"/>
          <w:jc w:val="center"/>
        </w:trPr>
        <w:tc>
          <w:tcPr>
            <w:tcW w:w="1744" w:type="dxa"/>
            <w:tcBorders>
              <w:top w:val="single" w:color="00B0F0" w:sz="6" w:space="0"/>
              <w:left w:val="single" w:color="00B0F0" w:sz="6" w:space="0"/>
              <w:bottom w:val="single" w:color="E9E9E9" w:themeColor="background1" w:themeShade="EA" w:sz="6" w:space="0"/>
              <w:right w:val="single" w:color="00B0F0" w:sz="6" w:space="0"/>
            </w:tcBorders>
            <w:shd w:val="clear" w:color="auto" w:fill="00B0F0"/>
            <w:vAlign w:val="center"/>
          </w:tcPr>
          <w:p w14:paraId="607186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bCs/>
                <w:i w:val="0"/>
                <w:color w:val="FFFFFF"/>
                <w:sz w:val="24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color w:val="FFFFFF"/>
                <w:kern w:val="0"/>
                <w:sz w:val="24"/>
                <w:szCs w:val="24"/>
                <w:lang w:val="en-US" w:eastAsia="zh-CN" w:bidi="ar"/>
              </w:rPr>
              <w:t>项目</w:t>
            </w:r>
          </w:p>
        </w:tc>
        <w:tc>
          <w:tcPr>
            <w:tcW w:w="6559" w:type="dxa"/>
            <w:tcBorders>
              <w:top w:val="single" w:color="00B0F0" w:sz="6" w:space="0"/>
              <w:left w:val="single" w:color="00B0F0" w:sz="6" w:space="0"/>
              <w:bottom w:val="single" w:color="AEE9FF" w:sz="6" w:space="0"/>
              <w:right w:val="single" w:color="00B0F0" w:sz="6" w:space="0"/>
            </w:tcBorders>
            <w:shd w:val="clear" w:color="auto" w:fill="FFFFFF"/>
            <w:vAlign w:val="center"/>
          </w:tcPr>
          <w:p w14:paraId="7B4A4C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bCs/>
                <w:i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参数说明</w:t>
            </w:r>
          </w:p>
        </w:tc>
      </w:tr>
      <w:tr w14:paraId="241C90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744" w:type="dxa"/>
            <w:tcBorders>
              <w:top w:val="single" w:color="E9E9E9" w:themeColor="background1" w:themeShade="EA" w:sz="6" w:space="0"/>
              <w:left w:val="single" w:color="00B0F0" w:sz="6" w:space="0"/>
              <w:bottom w:val="single" w:color="E9E9E9" w:themeColor="background1" w:themeShade="EA" w:sz="6" w:space="0"/>
              <w:right w:val="single" w:color="00B0F0" w:sz="6" w:space="0"/>
            </w:tcBorders>
            <w:shd w:val="clear" w:color="auto" w:fill="00B0F0"/>
            <w:vAlign w:val="center"/>
          </w:tcPr>
          <w:p w14:paraId="252E76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i w:val="0"/>
                <w:color w:val="FFFFFF"/>
                <w:sz w:val="24"/>
              </w:rPr>
            </w:pPr>
            <w:r>
              <w:rPr>
                <w:rFonts w:ascii="宋体" w:hAnsi="宋体" w:eastAsia="宋体" w:cs="宋体"/>
                <w:b/>
                <w:i w:val="0"/>
                <w:color w:val="FFFFFF"/>
                <w:kern w:val="0"/>
                <w:sz w:val="24"/>
                <w:szCs w:val="24"/>
                <w:lang w:val="en-US" w:eastAsia="zh-CN" w:bidi="ar"/>
              </w:rPr>
              <w:t>接口标准</w:t>
            </w:r>
          </w:p>
        </w:tc>
        <w:tc>
          <w:tcPr>
            <w:tcW w:w="6559" w:type="dxa"/>
            <w:tcBorders>
              <w:top w:val="single" w:color="AEE9FF" w:sz="6" w:space="0"/>
              <w:left w:val="single" w:color="00B0F0" w:sz="6" w:space="0"/>
              <w:bottom w:val="single" w:color="AEE9FF" w:sz="6" w:space="0"/>
              <w:right w:val="single" w:color="00B0F0" w:sz="6" w:space="0"/>
            </w:tcBorders>
            <w:shd w:val="clear" w:color="auto" w:fill="FFFFFF"/>
            <w:vAlign w:val="center"/>
          </w:tcPr>
          <w:p w14:paraId="6F7CD6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宋体" w:eastAsia="宋体"/>
                <w:b w:val="0"/>
                <w:i w:val="0"/>
                <w:color w:val="000000"/>
                <w:sz w:val="24"/>
                <w:lang w:val="en-US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CameraLink </w:t>
            </w: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Base</w:t>
            </w:r>
          </w:p>
        </w:tc>
      </w:tr>
      <w:tr w14:paraId="39082F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744" w:type="dxa"/>
            <w:tcBorders>
              <w:top w:val="single" w:color="E9E9E9" w:themeColor="background1" w:themeShade="EA" w:sz="6" w:space="0"/>
              <w:left w:val="single" w:color="00B0F0" w:sz="6" w:space="0"/>
              <w:bottom w:val="single" w:color="E9E9E9" w:themeColor="background1" w:themeShade="EA" w:sz="6" w:space="0"/>
              <w:right w:val="single" w:color="00B0F0" w:sz="6" w:space="0"/>
            </w:tcBorders>
            <w:shd w:val="clear" w:color="auto" w:fill="00B0F0"/>
            <w:vAlign w:val="center"/>
          </w:tcPr>
          <w:p w14:paraId="23D67A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i w:val="0"/>
                <w:color w:val="FFFFFF"/>
                <w:sz w:val="24"/>
              </w:rPr>
            </w:pPr>
            <w:r>
              <w:rPr>
                <w:rFonts w:ascii="宋体" w:hAnsi="宋体" w:eastAsia="宋体" w:cs="宋体"/>
                <w:b/>
                <w:i w:val="0"/>
                <w:color w:val="FFFFFF"/>
                <w:kern w:val="0"/>
                <w:sz w:val="24"/>
                <w:szCs w:val="24"/>
                <w:lang w:val="en-US" w:eastAsia="zh-CN" w:bidi="ar"/>
              </w:rPr>
              <w:t>工作模式</w:t>
            </w:r>
          </w:p>
        </w:tc>
        <w:tc>
          <w:tcPr>
            <w:tcW w:w="6559" w:type="dxa"/>
            <w:tcBorders>
              <w:top w:val="single" w:color="AEE9FF" w:sz="6" w:space="0"/>
              <w:left w:val="single" w:color="00B0F0" w:sz="6" w:space="0"/>
              <w:bottom w:val="single" w:color="AEE9FF" w:sz="6" w:space="0"/>
              <w:right w:val="single" w:color="00B0F0" w:sz="6" w:space="0"/>
            </w:tcBorders>
            <w:shd w:val="clear" w:color="auto" w:fill="FFFFFF"/>
            <w:vAlign w:val="center"/>
          </w:tcPr>
          <w:p w14:paraId="0A45C4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宋体" w:eastAsia="宋体"/>
                <w:b w:val="0"/>
                <w:i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eastAsia="宋体"/>
                <w:b w:val="0"/>
                <w:i w:val="0"/>
                <w:color w:val="000000"/>
                <w:sz w:val="24"/>
                <w:lang w:val="en-US" w:eastAsia="zh-CN"/>
              </w:rPr>
              <w:t>Base</w:t>
            </w:r>
          </w:p>
        </w:tc>
      </w:tr>
      <w:tr w14:paraId="00E291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744" w:type="dxa"/>
            <w:tcBorders>
              <w:top w:val="single" w:color="E9E9E9" w:themeColor="background1" w:themeShade="EA" w:sz="6" w:space="0"/>
              <w:left w:val="single" w:color="00B0F0" w:sz="6" w:space="0"/>
              <w:bottom w:val="single" w:color="E9E9E9" w:themeColor="background1" w:themeShade="EA" w:sz="6" w:space="0"/>
              <w:right w:val="single" w:color="00B0F0" w:sz="6" w:space="0"/>
            </w:tcBorders>
            <w:shd w:val="clear" w:color="auto" w:fill="00B0F0"/>
            <w:vAlign w:val="center"/>
          </w:tcPr>
          <w:p w14:paraId="3BD8E4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i w:val="0"/>
                <w:color w:val="FFFFFF"/>
                <w:sz w:val="24"/>
              </w:rPr>
            </w:pPr>
            <w:r>
              <w:rPr>
                <w:rFonts w:ascii="宋体" w:hAnsi="宋体" w:eastAsia="宋体" w:cs="宋体"/>
                <w:b/>
                <w:i w:val="0"/>
                <w:color w:val="FFFFFF"/>
                <w:kern w:val="0"/>
                <w:sz w:val="24"/>
                <w:szCs w:val="24"/>
                <w:lang w:val="en-US" w:eastAsia="zh-CN" w:bidi="ar"/>
              </w:rPr>
              <w:t>视频带宽</w:t>
            </w:r>
          </w:p>
        </w:tc>
        <w:tc>
          <w:tcPr>
            <w:tcW w:w="6559" w:type="dxa"/>
            <w:tcBorders>
              <w:top w:val="single" w:color="AEE9FF" w:sz="6" w:space="0"/>
              <w:left w:val="single" w:color="00B0F0" w:sz="6" w:space="0"/>
              <w:bottom w:val="single" w:color="AEE9FF" w:sz="6" w:space="0"/>
              <w:right w:val="single" w:color="00B0F0" w:sz="6" w:space="0"/>
            </w:tcBorders>
            <w:shd w:val="clear" w:color="auto" w:fill="FFFFFF"/>
            <w:vAlign w:val="center"/>
          </w:tcPr>
          <w:p w14:paraId="010221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 w:val="0"/>
                <w:i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2.0 Gbps @ 85 MHz</w:t>
            </w:r>
          </w:p>
        </w:tc>
      </w:tr>
      <w:tr w14:paraId="5316E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744" w:type="dxa"/>
            <w:tcBorders>
              <w:top w:val="single" w:color="E9E9E9" w:themeColor="background1" w:themeShade="EA" w:sz="6" w:space="0"/>
              <w:left w:val="single" w:color="00B0F0" w:sz="6" w:space="0"/>
              <w:bottom w:val="single" w:color="E9E9E9" w:themeColor="background1" w:themeShade="EA" w:sz="6" w:space="0"/>
              <w:right w:val="single" w:color="00B0F0" w:sz="6" w:space="0"/>
            </w:tcBorders>
            <w:shd w:val="clear" w:color="auto" w:fill="00B0F0"/>
            <w:vAlign w:val="center"/>
          </w:tcPr>
          <w:p w14:paraId="10D633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b/>
                <w:i w:val="0"/>
                <w:color w:val="FFFFFF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FFFF"/>
                <w:kern w:val="0"/>
                <w:sz w:val="24"/>
                <w:szCs w:val="24"/>
                <w:lang w:val="en-US" w:eastAsia="zh-CN" w:bidi="ar"/>
              </w:rPr>
              <w:t>光纤接口</w:t>
            </w:r>
          </w:p>
        </w:tc>
        <w:tc>
          <w:tcPr>
            <w:tcW w:w="6559" w:type="dxa"/>
            <w:tcBorders>
              <w:top w:val="single" w:color="AEE9FF" w:sz="6" w:space="0"/>
              <w:left w:val="single" w:color="00B0F0" w:sz="6" w:space="0"/>
              <w:bottom w:val="single" w:color="AEE9FF" w:sz="6" w:space="0"/>
              <w:right w:val="single" w:color="00B0F0" w:sz="6" w:space="0"/>
            </w:tcBorders>
            <w:shd w:val="clear" w:color="auto" w:fill="FFFFFF"/>
            <w:vAlign w:val="center"/>
          </w:tcPr>
          <w:p w14:paraId="53674B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SFP接口 3G/4.25G/10G双向，波长自适应</w:t>
            </w:r>
          </w:p>
        </w:tc>
      </w:tr>
      <w:tr w14:paraId="5D1D8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744" w:type="dxa"/>
            <w:tcBorders>
              <w:top w:val="single" w:color="E9E9E9" w:themeColor="background1" w:themeShade="EA" w:sz="6" w:space="0"/>
              <w:left w:val="single" w:color="00B0F0" w:sz="6" w:space="0"/>
              <w:bottom w:val="single" w:color="E9E9E9" w:themeColor="background1" w:themeShade="EA" w:sz="6" w:space="0"/>
              <w:right w:val="single" w:color="00B0F0" w:sz="6" w:space="0"/>
            </w:tcBorders>
            <w:shd w:val="clear" w:color="auto" w:fill="00B0F0"/>
            <w:vAlign w:val="center"/>
          </w:tcPr>
          <w:p w14:paraId="420B64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i w:val="0"/>
                <w:color w:val="FFFFFF"/>
                <w:sz w:val="24"/>
              </w:rPr>
            </w:pPr>
            <w:r>
              <w:rPr>
                <w:rFonts w:ascii="宋体" w:hAnsi="宋体" w:eastAsia="宋体" w:cs="宋体"/>
                <w:b/>
                <w:i w:val="0"/>
                <w:color w:val="FFFFFF"/>
                <w:kern w:val="0"/>
                <w:sz w:val="24"/>
                <w:szCs w:val="24"/>
                <w:lang w:val="en-US" w:eastAsia="zh-CN" w:bidi="ar"/>
              </w:rPr>
              <w:t>图像传输</w:t>
            </w:r>
          </w:p>
        </w:tc>
        <w:tc>
          <w:tcPr>
            <w:tcW w:w="6559" w:type="dxa"/>
            <w:tcBorders>
              <w:top w:val="single" w:color="AEE9FF" w:sz="6" w:space="0"/>
              <w:left w:val="single" w:color="00B0F0" w:sz="6" w:space="0"/>
              <w:bottom w:val="single" w:color="AEE9FF" w:sz="6" w:space="0"/>
              <w:right w:val="single" w:color="00B0F0" w:sz="6" w:space="0"/>
            </w:tcBorders>
            <w:shd w:val="clear" w:color="auto" w:fill="FFFFFF"/>
            <w:vAlign w:val="center"/>
          </w:tcPr>
          <w:p w14:paraId="01B663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宋体" w:eastAsia="宋体"/>
                <w:b w:val="0"/>
                <w:i w:val="0"/>
                <w:color w:val="000000"/>
                <w:sz w:val="24"/>
                <w:lang w:val="en-US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无压缩、</w:t>
            </w: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无延时透传</w:t>
            </w:r>
          </w:p>
        </w:tc>
      </w:tr>
      <w:tr w14:paraId="156D3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744" w:type="dxa"/>
            <w:tcBorders>
              <w:top w:val="single" w:color="E9E9E9" w:themeColor="background1" w:themeShade="EA" w:sz="6" w:space="0"/>
              <w:left w:val="single" w:color="00B0F0" w:sz="6" w:space="0"/>
              <w:bottom w:val="single" w:color="E9E9E9" w:themeColor="background1" w:themeShade="EA" w:sz="6" w:space="0"/>
              <w:right w:val="single" w:color="00B0F0" w:sz="6" w:space="0"/>
            </w:tcBorders>
            <w:shd w:val="clear" w:color="auto" w:fill="00B0F0"/>
            <w:vAlign w:val="center"/>
          </w:tcPr>
          <w:p w14:paraId="639A2B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i w:val="0"/>
                <w:color w:val="FFFFFF"/>
                <w:sz w:val="24"/>
              </w:rPr>
            </w:pPr>
            <w:r>
              <w:rPr>
                <w:rFonts w:ascii="宋体" w:hAnsi="宋体" w:eastAsia="宋体" w:cs="宋体"/>
                <w:b/>
                <w:i w:val="0"/>
                <w:color w:val="FFFFFF"/>
                <w:kern w:val="0"/>
                <w:sz w:val="24"/>
                <w:szCs w:val="24"/>
                <w:lang w:val="en-US" w:eastAsia="zh-CN" w:bidi="ar"/>
              </w:rPr>
              <w:t>光纤模块</w:t>
            </w:r>
          </w:p>
        </w:tc>
        <w:tc>
          <w:tcPr>
            <w:tcW w:w="6559" w:type="dxa"/>
            <w:tcBorders>
              <w:top w:val="single" w:color="AEE9FF" w:sz="6" w:space="0"/>
              <w:left w:val="single" w:color="00B0F0" w:sz="6" w:space="0"/>
              <w:bottom w:val="single" w:color="AEE9FF" w:sz="6" w:space="0"/>
              <w:right w:val="single" w:color="00B0F0" w:sz="6" w:space="0"/>
            </w:tcBorders>
            <w:shd w:val="clear" w:color="auto" w:fill="FFFFFF"/>
            <w:vAlign w:val="center"/>
          </w:tcPr>
          <w:p w14:paraId="184758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 w:val="0"/>
                <w:i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SFP 标准光模块</w:t>
            </w:r>
          </w:p>
        </w:tc>
      </w:tr>
      <w:tr w14:paraId="55713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744" w:type="dxa"/>
            <w:tcBorders>
              <w:top w:val="single" w:color="E9E9E9" w:themeColor="background1" w:themeShade="EA" w:sz="6" w:space="0"/>
              <w:left w:val="single" w:color="00B0F0" w:sz="6" w:space="0"/>
              <w:bottom w:val="single" w:color="E9E9E9" w:themeColor="background1" w:themeShade="EA" w:sz="6" w:space="0"/>
              <w:right w:val="single" w:color="00B0F0" w:sz="6" w:space="0"/>
            </w:tcBorders>
            <w:shd w:val="clear" w:color="auto" w:fill="00B0F0"/>
            <w:vAlign w:val="center"/>
          </w:tcPr>
          <w:p w14:paraId="479EE6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i w:val="0"/>
                <w:color w:val="FFFFFF"/>
                <w:sz w:val="24"/>
              </w:rPr>
            </w:pPr>
            <w:r>
              <w:rPr>
                <w:rFonts w:ascii="宋体" w:hAnsi="宋体" w:eastAsia="宋体" w:cs="宋体"/>
                <w:b/>
                <w:i w:val="0"/>
                <w:color w:val="FFFFFF"/>
                <w:kern w:val="0"/>
                <w:sz w:val="24"/>
                <w:szCs w:val="24"/>
                <w:lang w:val="en-US" w:eastAsia="zh-CN" w:bidi="ar"/>
              </w:rPr>
              <w:t>波长支持</w:t>
            </w:r>
          </w:p>
        </w:tc>
        <w:tc>
          <w:tcPr>
            <w:tcW w:w="6559" w:type="dxa"/>
            <w:tcBorders>
              <w:top w:val="single" w:color="AEE9FF" w:sz="6" w:space="0"/>
              <w:left w:val="single" w:color="00B0F0" w:sz="6" w:space="0"/>
              <w:bottom w:val="single" w:color="AEE9FF" w:sz="6" w:space="0"/>
              <w:right w:val="single" w:color="00B0F0" w:sz="6" w:space="0"/>
            </w:tcBorders>
            <w:shd w:val="clear" w:color="auto" w:fill="FFFFFF"/>
            <w:vAlign w:val="center"/>
          </w:tcPr>
          <w:p w14:paraId="1DD5C2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 w:val="0"/>
                <w:i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全波长支持</w:t>
            </w:r>
          </w:p>
        </w:tc>
      </w:tr>
      <w:tr w14:paraId="0F4100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744" w:type="dxa"/>
            <w:tcBorders>
              <w:top w:val="single" w:color="E9E9E9" w:themeColor="background1" w:themeShade="EA" w:sz="6" w:space="0"/>
              <w:left w:val="single" w:color="00B0F0" w:sz="6" w:space="0"/>
              <w:bottom w:val="single" w:color="E9E9E9" w:themeColor="background1" w:themeShade="EA" w:sz="6" w:space="0"/>
              <w:right w:val="single" w:color="00B0F0" w:sz="6" w:space="0"/>
            </w:tcBorders>
            <w:shd w:val="clear" w:color="auto" w:fill="00B0F0"/>
            <w:vAlign w:val="center"/>
          </w:tcPr>
          <w:p w14:paraId="541DDB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i w:val="0"/>
                <w:color w:val="FFFFFF"/>
                <w:sz w:val="24"/>
              </w:rPr>
            </w:pPr>
            <w:r>
              <w:rPr>
                <w:rFonts w:ascii="宋体" w:hAnsi="宋体" w:eastAsia="宋体" w:cs="宋体"/>
                <w:b/>
                <w:i w:val="0"/>
                <w:color w:val="FFFFFF"/>
                <w:kern w:val="0"/>
                <w:sz w:val="24"/>
                <w:szCs w:val="24"/>
                <w:lang w:val="en-US" w:eastAsia="zh-CN" w:bidi="ar"/>
              </w:rPr>
              <w:t>串口</w:t>
            </w:r>
          </w:p>
        </w:tc>
        <w:tc>
          <w:tcPr>
            <w:tcW w:w="6559" w:type="dxa"/>
            <w:tcBorders>
              <w:top w:val="single" w:color="AEE9FF" w:sz="6" w:space="0"/>
              <w:left w:val="single" w:color="00B0F0" w:sz="6" w:space="0"/>
              <w:bottom w:val="single" w:color="AEE9FF" w:sz="6" w:space="0"/>
              <w:right w:val="single" w:color="00B0F0" w:sz="6" w:space="0"/>
            </w:tcBorders>
            <w:shd w:val="clear" w:color="auto" w:fill="FFFFFF"/>
            <w:vAlign w:val="center"/>
          </w:tcPr>
          <w:p w14:paraId="30C922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 w:val="0"/>
                <w:i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CameraLink Base 串口随路传输</w:t>
            </w:r>
          </w:p>
        </w:tc>
      </w:tr>
      <w:tr w14:paraId="53F9F7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744" w:type="dxa"/>
            <w:tcBorders>
              <w:top w:val="single" w:color="E9E9E9" w:themeColor="background1" w:themeShade="EA" w:sz="6" w:space="0"/>
              <w:left w:val="single" w:color="00B0F0" w:sz="6" w:space="0"/>
              <w:bottom w:val="single" w:color="E9E9E9" w:themeColor="background1" w:themeShade="EA" w:sz="6" w:space="0"/>
              <w:right w:val="single" w:color="00B0F0" w:sz="6" w:space="0"/>
            </w:tcBorders>
            <w:shd w:val="clear" w:color="auto" w:fill="00B0F0"/>
            <w:vAlign w:val="center"/>
          </w:tcPr>
          <w:p w14:paraId="1A5401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b/>
                <w:i w:val="0"/>
                <w:color w:val="FFFFFF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FFFF"/>
                <w:kern w:val="0"/>
                <w:sz w:val="24"/>
                <w:szCs w:val="24"/>
                <w:lang w:val="en-US" w:eastAsia="zh-CN" w:bidi="ar"/>
              </w:rPr>
              <w:t>像素时钟</w:t>
            </w:r>
          </w:p>
        </w:tc>
        <w:tc>
          <w:tcPr>
            <w:tcW w:w="6559" w:type="dxa"/>
            <w:tcBorders>
              <w:top w:val="single" w:color="AEE9FF" w:sz="6" w:space="0"/>
              <w:left w:val="single" w:color="00B0F0" w:sz="6" w:space="0"/>
              <w:bottom w:val="single" w:color="AEE9FF" w:sz="6" w:space="0"/>
              <w:right w:val="single" w:color="00B0F0" w:sz="6" w:space="0"/>
            </w:tcBorders>
            <w:shd w:val="clear" w:color="auto" w:fill="FFFFFF"/>
            <w:vAlign w:val="center"/>
          </w:tcPr>
          <w:p w14:paraId="263A4AE9">
            <w:pPr>
              <w:numPr>
                <w:ilvl w:val="0"/>
                <w:numId w:val="0"/>
              </w:numPr>
              <w:ind w:left="420" w:leftChars="0" w:firstLine="0" w:firstLineChars="0"/>
              <w:jc w:val="center"/>
              <w:rPr>
                <w:rFonts w:hint="eastAsia" w:ascii="宋体" w:eastAsia="宋体"/>
                <w:b w:val="0"/>
                <w:i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40-85MHz自适应</w:t>
            </w:r>
          </w:p>
        </w:tc>
      </w:tr>
      <w:tr w14:paraId="3D930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744" w:type="dxa"/>
            <w:tcBorders>
              <w:top w:val="single" w:color="E9E9E9" w:themeColor="background1" w:themeShade="EA" w:sz="6" w:space="0"/>
              <w:left w:val="single" w:color="00B0F0" w:sz="6" w:space="0"/>
              <w:bottom w:val="single" w:color="E9E9E9" w:themeColor="background1" w:themeShade="EA" w:sz="6" w:space="0"/>
              <w:right w:val="single" w:color="00B0F0" w:sz="6" w:space="0"/>
            </w:tcBorders>
            <w:shd w:val="clear" w:color="auto" w:fill="00B0F0"/>
            <w:vAlign w:val="center"/>
          </w:tcPr>
          <w:p w14:paraId="069573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i w:val="0"/>
                <w:color w:val="FFFFFF"/>
                <w:sz w:val="24"/>
              </w:rPr>
            </w:pPr>
            <w:r>
              <w:rPr>
                <w:rFonts w:ascii="宋体" w:hAnsi="宋体" w:eastAsia="宋体" w:cs="宋体"/>
                <w:b/>
                <w:i w:val="0"/>
                <w:color w:val="FFFFFF"/>
                <w:kern w:val="0"/>
                <w:sz w:val="24"/>
                <w:szCs w:val="24"/>
                <w:lang w:val="en-US" w:eastAsia="zh-CN" w:bidi="ar"/>
              </w:rPr>
              <w:t>电源接口</w:t>
            </w:r>
          </w:p>
        </w:tc>
        <w:tc>
          <w:tcPr>
            <w:tcW w:w="6559" w:type="dxa"/>
            <w:tcBorders>
              <w:top w:val="single" w:color="AEE9FF" w:sz="6" w:space="0"/>
              <w:left w:val="single" w:color="00B0F0" w:sz="6" w:space="0"/>
              <w:bottom w:val="single" w:color="AEE9FF" w:sz="6" w:space="0"/>
              <w:right w:val="single" w:color="00B0F0" w:sz="6" w:space="0"/>
            </w:tcBorders>
            <w:shd w:val="clear" w:color="auto" w:fill="FFFFFF"/>
            <w:vAlign w:val="center"/>
          </w:tcPr>
          <w:p w14:paraId="44889F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宋体" w:eastAsia="宋体"/>
                <w:b w:val="0"/>
                <w:i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eastAsia="宋体"/>
                <w:b w:val="0"/>
                <w:i w:val="0"/>
                <w:color w:val="000000"/>
                <w:sz w:val="24"/>
                <w:lang w:val="en-US" w:eastAsia="zh-CN"/>
              </w:rPr>
              <w:t>LEMO</w:t>
            </w:r>
          </w:p>
        </w:tc>
      </w:tr>
      <w:tr w14:paraId="1EFE82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744" w:type="dxa"/>
            <w:tcBorders>
              <w:top w:val="single" w:color="E9E9E9" w:themeColor="background1" w:themeShade="EA" w:sz="6" w:space="0"/>
              <w:left w:val="single" w:color="00B0F0" w:sz="6" w:space="0"/>
              <w:bottom w:val="single" w:color="E9E9E9" w:themeColor="background1" w:themeShade="EA" w:sz="6" w:space="0"/>
              <w:right w:val="single" w:color="00B0F0" w:sz="6" w:space="0"/>
            </w:tcBorders>
            <w:shd w:val="clear" w:color="auto" w:fill="00B0F0"/>
            <w:vAlign w:val="center"/>
          </w:tcPr>
          <w:p w14:paraId="78FF93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i w:val="0"/>
                <w:color w:val="FFFFFF"/>
                <w:sz w:val="24"/>
              </w:rPr>
            </w:pPr>
            <w:r>
              <w:rPr>
                <w:rFonts w:ascii="宋体" w:hAnsi="宋体" w:eastAsia="宋体" w:cs="宋体"/>
                <w:b/>
                <w:i w:val="0"/>
                <w:color w:val="FFFFFF"/>
                <w:kern w:val="0"/>
                <w:sz w:val="24"/>
                <w:szCs w:val="24"/>
                <w:lang w:val="en-US" w:eastAsia="zh-CN" w:bidi="ar"/>
              </w:rPr>
              <w:t>供电范围</w:t>
            </w:r>
          </w:p>
        </w:tc>
        <w:tc>
          <w:tcPr>
            <w:tcW w:w="6559" w:type="dxa"/>
            <w:tcBorders>
              <w:top w:val="single" w:color="AEE9FF" w:sz="6" w:space="0"/>
              <w:left w:val="single" w:color="00B0F0" w:sz="6" w:space="0"/>
              <w:bottom w:val="single" w:color="AEE9FF" w:sz="6" w:space="0"/>
              <w:right w:val="single" w:color="00B0F0" w:sz="6" w:space="0"/>
            </w:tcBorders>
            <w:shd w:val="clear" w:color="auto" w:fill="FFFFFF"/>
            <w:vAlign w:val="center"/>
          </w:tcPr>
          <w:p w14:paraId="6C55BC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宋体" w:eastAsia="宋体"/>
                <w:b w:val="0"/>
                <w:i w:val="0"/>
                <w:color w:val="000000"/>
                <w:sz w:val="24"/>
                <w:lang w:val="en-US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DC </w:t>
            </w: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12</w:t>
            </w:r>
            <w:r>
              <w:rPr>
                <w:rFonts w:ascii="宋体" w:hAnsi="宋体" w:eastAsia="宋体" w:cs="宋体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V ～ </w:t>
            </w: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24</w:t>
            </w:r>
            <w:r>
              <w:rPr>
                <w:rFonts w:ascii="宋体" w:hAnsi="宋体" w:eastAsia="宋体" w:cs="宋体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V</w:t>
            </w: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/5W</w:t>
            </w:r>
          </w:p>
        </w:tc>
      </w:tr>
      <w:tr w14:paraId="4D68C3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744" w:type="dxa"/>
            <w:tcBorders>
              <w:top w:val="single" w:color="E9E9E9" w:themeColor="background1" w:themeShade="EA" w:sz="6" w:space="0"/>
              <w:left w:val="single" w:color="00B0F0" w:sz="6" w:space="0"/>
              <w:bottom w:val="single" w:color="E9E9E9" w:themeColor="background1" w:themeShade="EA" w:sz="6" w:space="0"/>
              <w:right w:val="single" w:color="00B0F0" w:sz="6" w:space="0"/>
            </w:tcBorders>
            <w:shd w:val="clear" w:color="auto" w:fill="00B0F0"/>
            <w:vAlign w:val="center"/>
          </w:tcPr>
          <w:p w14:paraId="389314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i w:val="0"/>
                <w:color w:val="FFFFFF"/>
                <w:sz w:val="24"/>
              </w:rPr>
            </w:pPr>
            <w:r>
              <w:rPr>
                <w:rFonts w:ascii="宋体" w:hAnsi="宋体" w:eastAsia="宋体" w:cs="宋体"/>
                <w:b/>
                <w:i w:val="0"/>
                <w:color w:val="FFFFFF"/>
                <w:kern w:val="0"/>
                <w:sz w:val="24"/>
                <w:szCs w:val="24"/>
                <w:lang w:val="en-US" w:eastAsia="zh-CN" w:bidi="ar"/>
              </w:rPr>
              <w:t>功耗</w:t>
            </w:r>
          </w:p>
        </w:tc>
        <w:tc>
          <w:tcPr>
            <w:tcW w:w="6559" w:type="dxa"/>
            <w:tcBorders>
              <w:top w:val="single" w:color="AEE9FF" w:sz="6" w:space="0"/>
              <w:left w:val="single" w:color="00B0F0" w:sz="6" w:space="0"/>
              <w:bottom w:val="single" w:color="AEE9FF" w:sz="6" w:space="0"/>
              <w:right w:val="single" w:color="00B0F0" w:sz="6" w:space="0"/>
            </w:tcBorders>
            <w:shd w:val="clear" w:color="auto" w:fill="FFFFFF"/>
            <w:vAlign w:val="center"/>
          </w:tcPr>
          <w:p w14:paraId="6A177C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 w:val="0"/>
                <w:i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≤ 10 W</w:t>
            </w:r>
          </w:p>
        </w:tc>
      </w:tr>
      <w:tr w14:paraId="10AC4E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744" w:type="dxa"/>
            <w:tcBorders>
              <w:top w:val="single" w:color="E9E9E9" w:themeColor="background1" w:themeShade="EA" w:sz="6" w:space="0"/>
              <w:left w:val="single" w:color="00B0F0" w:sz="6" w:space="0"/>
              <w:bottom w:val="single" w:color="E9E9E9" w:themeColor="background1" w:themeShade="EA" w:sz="6" w:space="0"/>
              <w:right w:val="single" w:color="00B0F0" w:sz="6" w:space="0"/>
            </w:tcBorders>
            <w:shd w:val="clear" w:color="auto" w:fill="00B0F0"/>
            <w:vAlign w:val="center"/>
          </w:tcPr>
          <w:p w14:paraId="0A9847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i w:val="0"/>
                <w:color w:val="FFFFFF"/>
                <w:sz w:val="24"/>
              </w:rPr>
            </w:pPr>
            <w:r>
              <w:rPr>
                <w:rFonts w:ascii="宋体" w:hAnsi="宋体" w:eastAsia="宋体" w:cs="宋体"/>
                <w:b/>
                <w:i w:val="0"/>
                <w:color w:val="FFFFFF"/>
                <w:kern w:val="0"/>
                <w:sz w:val="24"/>
                <w:szCs w:val="24"/>
                <w:lang w:val="en-US" w:eastAsia="zh-CN" w:bidi="ar"/>
              </w:rPr>
              <w:t>工作温度</w:t>
            </w:r>
          </w:p>
        </w:tc>
        <w:tc>
          <w:tcPr>
            <w:tcW w:w="6559" w:type="dxa"/>
            <w:tcBorders>
              <w:top w:val="single" w:color="AEE9FF" w:sz="6" w:space="0"/>
              <w:left w:val="single" w:color="00B0F0" w:sz="6" w:space="0"/>
              <w:bottom w:val="single" w:color="AEE9FF" w:sz="6" w:space="0"/>
              <w:right w:val="single" w:color="00B0F0" w:sz="6" w:space="0"/>
            </w:tcBorders>
            <w:shd w:val="clear" w:color="auto" w:fill="FFFFFF"/>
            <w:vAlign w:val="center"/>
          </w:tcPr>
          <w:p w14:paraId="718DD1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 w:val="0"/>
                <w:i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40</w:t>
            </w:r>
            <w:r>
              <w:rPr>
                <w:rFonts w:ascii="宋体" w:hAnsi="宋体" w:eastAsia="宋体" w:cs="宋体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℃ ～ +85 ℃</w:t>
            </w:r>
          </w:p>
        </w:tc>
      </w:tr>
      <w:tr w14:paraId="15D11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744" w:type="dxa"/>
            <w:tcBorders>
              <w:top w:val="single" w:color="E9E9E9" w:themeColor="background1" w:themeShade="EA" w:sz="6" w:space="0"/>
              <w:left w:val="single" w:color="00B0F0" w:sz="6" w:space="0"/>
              <w:bottom w:val="single" w:color="00B0F0" w:sz="6" w:space="0"/>
              <w:right w:val="single" w:color="00B0F0" w:sz="6" w:space="0"/>
            </w:tcBorders>
            <w:shd w:val="clear" w:color="auto" w:fill="00B0F0"/>
            <w:vAlign w:val="center"/>
          </w:tcPr>
          <w:p w14:paraId="581DC3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i w:val="0"/>
                <w:color w:val="FFFFFF"/>
                <w:sz w:val="24"/>
              </w:rPr>
            </w:pPr>
            <w:r>
              <w:rPr>
                <w:rFonts w:ascii="宋体" w:hAnsi="宋体" w:eastAsia="宋体" w:cs="宋体"/>
                <w:b/>
                <w:i w:val="0"/>
                <w:color w:val="FFFFFF"/>
                <w:kern w:val="0"/>
                <w:sz w:val="24"/>
                <w:szCs w:val="24"/>
                <w:lang w:val="en-US" w:eastAsia="zh-CN" w:bidi="ar"/>
              </w:rPr>
              <w:t>系统结构</w:t>
            </w:r>
          </w:p>
        </w:tc>
        <w:tc>
          <w:tcPr>
            <w:tcW w:w="6559" w:type="dxa"/>
            <w:tcBorders>
              <w:top w:val="single" w:color="AEE9FF" w:sz="6" w:space="0"/>
              <w:left w:val="single" w:color="00B0F0" w:sz="6" w:space="0"/>
              <w:bottom w:val="single" w:color="00B0F0" w:sz="6" w:space="0"/>
              <w:right w:val="single" w:color="00B0F0" w:sz="6" w:space="0"/>
            </w:tcBorders>
            <w:shd w:val="clear" w:color="auto" w:fill="FFFFFF"/>
            <w:vAlign w:val="center"/>
          </w:tcPr>
          <w:p w14:paraId="1A84D6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 w:val="0"/>
                <w:i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TX / RX 成对使用</w:t>
            </w:r>
          </w:p>
        </w:tc>
      </w:tr>
    </w:tbl>
    <w:p w14:paraId="6F420E19">
      <w:pPr>
        <w:keepNext w:val="0"/>
        <w:keepLines w:val="0"/>
        <w:widowControl/>
        <w:suppressLineNumbers w:val="0"/>
      </w:pPr>
    </w:p>
    <w:p w14:paraId="71095229">
      <w:pPr>
        <w:pStyle w:val="2"/>
        <w:widowControl/>
        <w:numPr>
          <w:ilvl w:val="0"/>
          <w:numId w:val="0"/>
        </w:numPr>
        <w:jc w:val="left"/>
        <w:rPr>
          <w:rFonts w:ascii="Times New Roman" w:hAnsi="Times New Roman" w:eastAsia="黑体" w:cs="Times New Roman"/>
          <w:b w:val="0"/>
          <w:kern w:val="2"/>
          <w:sz w:val="30"/>
          <w:szCs w:val="32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b w:val="0"/>
          <w:kern w:val="2"/>
          <w:sz w:val="30"/>
          <w:szCs w:val="32"/>
          <w:lang w:val="en-US" w:eastAsia="zh-CN" w:bidi="ar-SA"/>
        </w:rPr>
        <w:t>三、</w:t>
      </w:r>
      <w:r>
        <w:rPr>
          <w:rFonts w:ascii="Times New Roman" w:hAnsi="Times New Roman" w:eastAsia="黑体" w:cs="Times New Roman"/>
          <w:b w:val="0"/>
          <w:kern w:val="2"/>
          <w:sz w:val="30"/>
          <w:szCs w:val="32"/>
          <w:lang w:val="en-US" w:eastAsia="zh-CN" w:bidi="ar-SA"/>
        </w:rPr>
        <w:t>产品特点（</w:t>
      </w:r>
      <w:r>
        <w:rPr>
          <w:rFonts w:hint="eastAsia" w:ascii="Times New Roman" w:hAnsi="Times New Roman" w:eastAsia="黑体" w:cs="Times New Roman"/>
          <w:b w:val="0"/>
          <w:kern w:val="2"/>
          <w:sz w:val="30"/>
          <w:szCs w:val="32"/>
          <w:lang w:val="en-US" w:eastAsia="zh-CN" w:bidi="ar-SA"/>
        </w:rPr>
        <w:t>Base</w:t>
      </w:r>
      <w:r>
        <w:rPr>
          <w:rFonts w:ascii="Times New Roman" w:hAnsi="Times New Roman" w:eastAsia="黑体" w:cs="Times New Roman"/>
          <w:b w:val="0"/>
          <w:kern w:val="2"/>
          <w:sz w:val="30"/>
          <w:szCs w:val="32"/>
          <w:lang w:val="en-US" w:eastAsia="zh-CN" w:bidi="ar-SA"/>
        </w:rPr>
        <w:t>）</w:t>
      </w:r>
    </w:p>
    <w:p w14:paraId="0B9D202C">
      <w:pPr>
        <w:pStyle w:val="2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420" w:leftChars="0" w:hanging="420" w:firstLineChars="0"/>
        <w:textAlignment w:val="baseline"/>
        <w:rPr>
          <w:rFonts w:hint="eastAsia" w:ascii="宋体" w:hAnsi="宋体" w:eastAsia="宋体" w:cs="宋体"/>
          <w:b/>
          <w:snapToGrid w:val="0"/>
          <w:color w:val="000000"/>
          <w:kern w:val="0"/>
          <w:sz w:val="24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/>
          <w:snapToGrid w:val="0"/>
          <w:color w:val="000000"/>
          <w:kern w:val="0"/>
          <w:sz w:val="24"/>
          <w:szCs w:val="21"/>
          <w:lang w:val="en-US" w:eastAsia="zh-CN" w:bidi="ar"/>
        </w:rPr>
        <w:t>FPGA 架构设计，支持 100% 国产化器件选择</w:t>
      </w:r>
    </w:p>
    <w:p w14:paraId="18A12F53">
      <w:pPr>
        <w:pStyle w:val="2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420" w:leftChars="0" w:hanging="420" w:firstLineChars="0"/>
        <w:textAlignment w:val="baseline"/>
        <w:rPr>
          <w:rFonts w:hint="eastAsia" w:ascii="宋体" w:hAnsi="宋体" w:eastAsia="宋体" w:cs="宋体"/>
          <w:b/>
          <w:snapToGrid w:val="0"/>
          <w:color w:val="000000"/>
          <w:kern w:val="0"/>
          <w:sz w:val="24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/>
          <w:snapToGrid w:val="0"/>
          <w:color w:val="000000"/>
          <w:kern w:val="0"/>
          <w:sz w:val="24"/>
          <w:szCs w:val="21"/>
          <w:lang w:val="en-US" w:eastAsia="zh-CN" w:bidi="ar"/>
        </w:rPr>
        <w:t xml:space="preserve"> CameraLink 接口通过 接口芯片实现，系统成熟稳定</w:t>
      </w:r>
      <w:bookmarkStart w:id="0" w:name="_GoBack"/>
      <w:bookmarkEnd w:id="0"/>
    </w:p>
    <w:p w14:paraId="41DCC997">
      <w:pPr>
        <w:pStyle w:val="2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420" w:leftChars="0" w:hanging="420" w:firstLineChars="0"/>
        <w:textAlignment w:val="baseline"/>
        <w:rPr>
          <w:rFonts w:hint="eastAsia" w:ascii="宋体" w:hAnsi="宋体" w:eastAsia="宋体" w:cs="宋体"/>
          <w:b/>
          <w:snapToGrid w:val="0"/>
          <w:color w:val="000000"/>
          <w:kern w:val="0"/>
          <w:sz w:val="24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/>
          <w:snapToGrid w:val="0"/>
          <w:color w:val="000000"/>
          <w:kern w:val="0"/>
          <w:sz w:val="24"/>
          <w:szCs w:val="21"/>
          <w:lang w:val="en-US" w:eastAsia="zh-CN" w:bidi="ar"/>
        </w:rPr>
        <w:t>专用于 Base 模式，兼容性强</w:t>
      </w:r>
    </w:p>
    <w:p w14:paraId="0AE2D32A">
      <w:pPr>
        <w:pStyle w:val="2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420" w:leftChars="0" w:hanging="420" w:firstLineChars="0"/>
        <w:textAlignment w:val="baseline"/>
        <w:rPr>
          <w:rFonts w:hint="eastAsia" w:ascii="宋体" w:hAnsi="宋体" w:eastAsia="宋体" w:cs="宋体"/>
          <w:b/>
          <w:snapToGrid w:val="0"/>
          <w:color w:val="000000"/>
          <w:kern w:val="0"/>
          <w:sz w:val="24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/>
          <w:snapToGrid w:val="0"/>
          <w:color w:val="000000"/>
          <w:kern w:val="0"/>
          <w:sz w:val="24"/>
          <w:szCs w:val="21"/>
          <w:lang w:val="en-US" w:eastAsia="zh-CN" w:bidi="ar"/>
        </w:rPr>
        <w:t>适合 远距离传输、过旋转环 等复杂应用</w:t>
      </w:r>
    </w:p>
    <w:p w14:paraId="772051A8">
      <w:pPr>
        <w:pStyle w:val="2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420" w:leftChars="0" w:hanging="420" w:firstLineChars="0"/>
        <w:textAlignment w:val="baseline"/>
        <w:rPr>
          <w:rFonts w:hint="eastAsia" w:ascii="宋体" w:hAnsi="宋体" w:eastAsia="宋体" w:cs="宋体"/>
          <w:b/>
          <w:snapToGrid w:val="0"/>
          <w:color w:val="000000"/>
          <w:kern w:val="0"/>
          <w:sz w:val="24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/>
          <w:snapToGrid w:val="0"/>
          <w:color w:val="000000"/>
          <w:kern w:val="0"/>
          <w:sz w:val="24"/>
          <w:szCs w:val="21"/>
          <w:lang w:val="en-US" w:eastAsia="zh-CN" w:bidi="ar"/>
        </w:rPr>
        <w:t>工业级可靠性设计</w:t>
      </w:r>
    </w:p>
    <w:p w14:paraId="0037A0DC">
      <w:pPr>
        <w:keepNext w:val="0"/>
        <w:keepLines w:val="0"/>
        <w:widowControl/>
        <w:suppressLineNumbers w:val="0"/>
      </w:pPr>
      <w:r>
        <w:rPr>
          <w:rFonts w:hint="eastAsia" w:ascii="宋体" w:hAnsi="宋体" w:eastAsia="宋体" w:cs="宋体"/>
          <w:sz w:val="24"/>
        </w:rPr>
        <w:t xml:space="preserve"> </w:t>
      </w:r>
    </w:p>
    <w:p w14:paraId="34EF676C">
      <w:pPr>
        <w:pStyle w:val="2"/>
        <w:widowControl/>
        <w:numPr>
          <w:ilvl w:val="0"/>
          <w:numId w:val="0"/>
        </w:numPr>
        <w:jc w:val="left"/>
        <w:rPr>
          <w:rFonts w:ascii="Times New Roman" w:hAnsi="Times New Roman" w:eastAsia="黑体" w:cs="Times New Roman"/>
          <w:b w:val="0"/>
          <w:kern w:val="2"/>
          <w:sz w:val="30"/>
          <w:szCs w:val="32"/>
          <w:lang w:bidi="ar-SA"/>
        </w:rPr>
      </w:pPr>
      <w:r>
        <w:rPr>
          <w:rFonts w:hint="eastAsia" w:ascii="Times New Roman" w:hAnsi="Times New Roman" w:eastAsia="黑体" w:cs="Times New Roman"/>
          <w:b w:val="0"/>
          <w:kern w:val="2"/>
          <w:sz w:val="30"/>
          <w:szCs w:val="32"/>
          <w:lang w:val="en-US" w:eastAsia="zh-CN" w:bidi="ar-SA"/>
        </w:rPr>
        <w:t>四、</w:t>
      </w:r>
      <w:r>
        <w:rPr>
          <w:rFonts w:ascii="Times New Roman" w:hAnsi="Times New Roman" w:eastAsia="黑体" w:cs="Times New Roman"/>
          <w:b w:val="0"/>
          <w:kern w:val="2"/>
          <w:sz w:val="30"/>
          <w:szCs w:val="32"/>
          <w:lang w:bidi="ar-SA"/>
        </w:rPr>
        <w:t xml:space="preserve"> 其他参数（</w:t>
      </w:r>
      <w:r>
        <w:rPr>
          <w:rFonts w:hint="eastAsia" w:ascii="Times New Roman" w:hAnsi="Times New Roman" w:eastAsia="黑体" w:cs="Times New Roman"/>
          <w:b w:val="0"/>
          <w:kern w:val="2"/>
          <w:sz w:val="30"/>
          <w:szCs w:val="32"/>
          <w:lang w:val="en-US" w:eastAsia="zh-CN" w:bidi="ar-SA"/>
        </w:rPr>
        <w:t>Base</w:t>
      </w:r>
      <w:r>
        <w:rPr>
          <w:rFonts w:ascii="Times New Roman" w:hAnsi="Times New Roman" w:eastAsia="黑体" w:cs="Times New Roman"/>
          <w:b w:val="0"/>
          <w:kern w:val="2"/>
          <w:sz w:val="30"/>
          <w:szCs w:val="32"/>
          <w:lang w:bidi="ar-SA"/>
        </w:rPr>
        <w:t>）</w:t>
      </w:r>
    </w:p>
    <w:tbl>
      <w:tblPr>
        <w:tblStyle w:val="11"/>
        <w:tblW w:w="8393" w:type="dxa"/>
        <w:jc w:val="center"/>
        <w:tblCellSpacing w:w="1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92"/>
        <w:gridCol w:w="6001"/>
      </w:tblGrid>
      <w:tr w14:paraId="0FB0A2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tblCellSpacing w:w="15" w:type="dxa"/>
          <w:jc w:val="center"/>
        </w:trPr>
        <w:tc>
          <w:tcPr>
            <w:tcW w:w="2347" w:type="dxa"/>
            <w:tcBorders>
              <w:top w:val="single" w:color="00B0F0" w:sz="6" w:space="0"/>
              <w:left w:val="single" w:color="00B0F0" w:sz="6" w:space="0"/>
              <w:bottom w:val="single" w:color="E9E9E9" w:themeColor="background1" w:themeShade="EA" w:sz="6" w:space="0"/>
              <w:right w:val="single" w:color="00B0F0" w:sz="6" w:space="0"/>
            </w:tcBorders>
            <w:shd w:val="clear" w:color="auto" w:fill="00B0F0"/>
            <w:vAlign w:val="center"/>
          </w:tcPr>
          <w:p w14:paraId="135C1F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bCs/>
                <w:i w:val="0"/>
                <w:color w:val="FFFFFF"/>
                <w:sz w:val="24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color w:val="FFFFFF"/>
                <w:kern w:val="0"/>
                <w:sz w:val="24"/>
                <w:szCs w:val="24"/>
                <w:lang w:val="en-US" w:eastAsia="zh-CN" w:bidi="ar"/>
              </w:rPr>
              <w:t>项目</w:t>
            </w:r>
          </w:p>
        </w:tc>
        <w:tc>
          <w:tcPr>
            <w:tcW w:w="5956" w:type="dxa"/>
            <w:tcBorders>
              <w:top w:val="single" w:color="00B0F0" w:sz="6" w:space="0"/>
              <w:left w:val="single" w:color="00B0F0" w:sz="6" w:space="0"/>
              <w:bottom w:val="single" w:color="AEE9FF" w:sz="6" w:space="0"/>
              <w:right w:val="single" w:color="00B0F0" w:sz="6" w:space="0"/>
            </w:tcBorders>
            <w:shd w:val="clear" w:color="auto" w:fill="FFFFFF"/>
            <w:vAlign w:val="center"/>
          </w:tcPr>
          <w:p w14:paraId="7AE2B2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 w:val="0"/>
                <w:bCs/>
                <w:i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说明</w:t>
            </w:r>
          </w:p>
        </w:tc>
      </w:tr>
      <w:tr w14:paraId="02B974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347" w:type="dxa"/>
            <w:tcBorders>
              <w:top w:val="single" w:color="E9E9E9" w:themeColor="background1" w:themeShade="EA" w:sz="6" w:space="0"/>
              <w:left w:val="single" w:color="00B0F0" w:sz="6" w:space="0"/>
              <w:bottom w:val="single" w:color="E9E9E9" w:themeColor="background1" w:themeShade="EA" w:sz="6" w:space="0"/>
              <w:right w:val="single" w:color="00B0F0" w:sz="6" w:space="0"/>
            </w:tcBorders>
            <w:shd w:val="clear" w:color="auto" w:fill="00B0F0"/>
            <w:vAlign w:val="center"/>
          </w:tcPr>
          <w:p w14:paraId="7C07BF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i w:val="0"/>
                <w:color w:val="FFFFFF"/>
                <w:sz w:val="24"/>
              </w:rPr>
            </w:pPr>
            <w:r>
              <w:rPr>
                <w:rFonts w:ascii="宋体" w:hAnsi="宋体" w:eastAsia="宋体" w:cs="宋体"/>
                <w:b/>
                <w:i w:val="0"/>
                <w:color w:val="FFFFFF"/>
                <w:kern w:val="0"/>
                <w:sz w:val="24"/>
                <w:szCs w:val="24"/>
                <w:lang w:val="en-US" w:eastAsia="zh-CN" w:bidi="ar"/>
              </w:rPr>
              <w:t>外形结构</w:t>
            </w:r>
          </w:p>
        </w:tc>
        <w:tc>
          <w:tcPr>
            <w:tcW w:w="5956" w:type="dxa"/>
            <w:tcBorders>
              <w:top w:val="single" w:color="AEE9FF" w:sz="6" w:space="0"/>
              <w:left w:val="single" w:color="00B0F0" w:sz="6" w:space="0"/>
              <w:bottom w:val="single" w:color="AEE9FF" w:sz="6" w:space="0"/>
              <w:right w:val="single" w:color="00B0F0" w:sz="6" w:space="0"/>
            </w:tcBorders>
            <w:shd w:val="clear" w:color="auto" w:fill="FFFFFF"/>
            <w:vAlign w:val="center"/>
          </w:tcPr>
          <w:p w14:paraId="1528BB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 w:val="0"/>
                <w:i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支持裸板</w:t>
            </w:r>
          </w:p>
        </w:tc>
      </w:tr>
      <w:tr w14:paraId="3A261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347" w:type="dxa"/>
            <w:tcBorders>
              <w:top w:val="single" w:color="E9E9E9" w:themeColor="background1" w:themeShade="EA" w:sz="6" w:space="0"/>
              <w:left w:val="single" w:color="00B0F0" w:sz="6" w:space="0"/>
              <w:bottom w:val="single" w:color="E9E9E9" w:themeColor="background1" w:themeShade="EA" w:sz="6" w:space="0"/>
              <w:right w:val="single" w:color="00B0F0" w:sz="6" w:space="0"/>
            </w:tcBorders>
            <w:shd w:val="clear" w:color="auto" w:fill="00B0F0"/>
            <w:vAlign w:val="center"/>
          </w:tcPr>
          <w:p w14:paraId="475078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i w:val="0"/>
                <w:color w:val="FFFFFF"/>
                <w:sz w:val="24"/>
              </w:rPr>
            </w:pPr>
            <w:r>
              <w:rPr>
                <w:rFonts w:ascii="宋体" w:hAnsi="宋体" w:eastAsia="宋体" w:cs="宋体"/>
                <w:b/>
                <w:i w:val="0"/>
                <w:color w:val="FFFFFF"/>
                <w:kern w:val="0"/>
                <w:sz w:val="24"/>
                <w:szCs w:val="24"/>
                <w:lang w:val="en-US" w:eastAsia="zh-CN" w:bidi="ar"/>
              </w:rPr>
              <w:t>外形尺寸</w:t>
            </w:r>
          </w:p>
        </w:tc>
        <w:tc>
          <w:tcPr>
            <w:tcW w:w="5956" w:type="dxa"/>
            <w:tcBorders>
              <w:top w:val="single" w:color="AEE9FF" w:sz="6" w:space="0"/>
              <w:left w:val="single" w:color="00B0F0" w:sz="6" w:space="0"/>
              <w:bottom w:val="single" w:color="AEE9FF" w:sz="6" w:space="0"/>
              <w:right w:val="single" w:color="00B0F0" w:sz="6" w:space="0"/>
            </w:tcBorders>
            <w:shd w:val="clear" w:color="auto" w:fill="FFFFFF"/>
            <w:vAlign w:val="center"/>
          </w:tcPr>
          <w:p w14:paraId="1D33DE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 w:val="0"/>
                <w:i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（尺寸待定 / 可定制）</w:t>
            </w:r>
          </w:p>
        </w:tc>
      </w:tr>
      <w:tr w14:paraId="59051D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347" w:type="dxa"/>
            <w:tcBorders>
              <w:top w:val="single" w:color="E9E9E9" w:themeColor="background1" w:themeShade="EA" w:sz="6" w:space="0"/>
              <w:left w:val="single" w:color="00B0F0" w:sz="6" w:space="0"/>
              <w:bottom w:val="single" w:color="00B0F0" w:sz="6" w:space="0"/>
              <w:right w:val="single" w:color="00B0F0" w:sz="6" w:space="0"/>
            </w:tcBorders>
            <w:shd w:val="clear" w:color="auto" w:fill="00B0F0"/>
            <w:vAlign w:val="center"/>
          </w:tcPr>
          <w:p w14:paraId="27E276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i w:val="0"/>
                <w:color w:val="FFFFFF"/>
                <w:sz w:val="24"/>
              </w:rPr>
            </w:pPr>
            <w:r>
              <w:rPr>
                <w:rFonts w:ascii="宋体" w:hAnsi="宋体" w:eastAsia="宋体" w:cs="宋体"/>
                <w:b/>
                <w:i w:val="0"/>
                <w:color w:val="FFFFFF"/>
                <w:kern w:val="0"/>
                <w:sz w:val="24"/>
                <w:szCs w:val="24"/>
                <w:lang w:val="en-US" w:eastAsia="zh-CN" w:bidi="ar"/>
              </w:rPr>
              <w:t>安装方式</w:t>
            </w:r>
          </w:p>
        </w:tc>
        <w:tc>
          <w:tcPr>
            <w:tcW w:w="5956" w:type="dxa"/>
            <w:tcBorders>
              <w:top w:val="single" w:color="AEE9FF" w:sz="6" w:space="0"/>
              <w:left w:val="single" w:color="00B0F0" w:sz="6" w:space="0"/>
              <w:bottom w:val="single" w:color="00B0F0" w:sz="6" w:space="0"/>
              <w:right w:val="single" w:color="00B0F0" w:sz="6" w:space="0"/>
            </w:tcBorders>
            <w:shd w:val="clear" w:color="auto" w:fill="FFFFFF"/>
            <w:vAlign w:val="center"/>
          </w:tcPr>
          <w:p w14:paraId="4635BE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 w:val="0"/>
                <w:i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板卡安装 / 定制结构</w:t>
            </w:r>
          </w:p>
        </w:tc>
      </w:tr>
    </w:tbl>
    <w:p w14:paraId="5AD2D50B">
      <w:pPr>
        <w:keepNext w:val="0"/>
        <w:keepLines w:val="0"/>
        <w:widowControl/>
        <w:suppressLineNumbers w:val="0"/>
        <w:spacing w:line="240" w:lineRule="auto"/>
      </w:pPr>
    </w:p>
    <w:p w14:paraId="56B9E132">
      <w:pPr>
        <w:pStyle w:val="2"/>
        <w:widowControl/>
        <w:numPr>
          <w:ilvl w:val="0"/>
          <w:numId w:val="0"/>
        </w:numPr>
        <w:jc w:val="left"/>
        <w:rPr>
          <w:rFonts w:ascii="Times New Roman" w:hAnsi="Times New Roman" w:eastAsia="黑体" w:cs="Times New Roman"/>
          <w:b w:val="0"/>
          <w:kern w:val="2"/>
          <w:sz w:val="30"/>
          <w:szCs w:val="32"/>
          <w:lang w:bidi="ar-SA"/>
        </w:rPr>
      </w:pPr>
      <w:r>
        <w:rPr>
          <w:rFonts w:ascii="Times New Roman" w:hAnsi="Times New Roman" w:eastAsia="黑体" w:cs="Times New Roman"/>
          <w:b w:val="0"/>
          <w:kern w:val="2"/>
          <w:sz w:val="30"/>
          <w:szCs w:val="32"/>
          <w:lang w:bidi="ar-SA"/>
        </w:rPr>
        <w:t>五、型号能力对比</w:t>
      </w:r>
    </w:p>
    <w:tbl>
      <w:tblPr>
        <w:tblStyle w:val="11"/>
        <w:tblW w:w="8393" w:type="dxa"/>
        <w:jc w:val="center"/>
        <w:tblCellSpacing w:w="1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10"/>
        <w:gridCol w:w="2720"/>
        <w:gridCol w:w="2057"/>
        <w:gridCol w:w="2206"/>
      </w:tblGrid>
      <w:tr w14:paraId="6C527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tblCellSpacing w:w="15" w:type="dxa"/>
          <w:jc w:val="center"/>
        </w:trPr>
        <w:tc>
          <w:tcPr>
            <w:tcW w:w="1365" w:type="dxa"/>
            <w:tcBorders>
              <w:top w:val="single" w:color="00B0F0" w:sz="8" w:space="0"/>
              <w:left w:val="single" w:color="00B0F0" w:sz="8" w:space="0"/>
              <w:bottom w:val="single" w:color="00B0F0" w:sz="8" w:space="0"/>
              <w:right w:val="nil"/>
            </w:tcBorders>
            <w:shd w:val="clear" w:color="auto" w:fill="00B0F0"/>
            <w:vAlign w:val="center"/>
          </w:tcPr>
          <w:p w14:paraId="606A7E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bCs/>
                <w:i w:val="0"/>
                <w:color w:val="FFFFFF"/>
                <w:sz w:val="24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color w:val="FFFFFF"/>
                <w:kern w:val="0"/>
                <w:sz w:val="24"/>
                <w:szCs w:val="24"/>
                <w:lang w:val="en-US" w:eastAsia="zh-CN" w:bidi="ar"/>
              </w:rPr>
              <w:t>型号</w:t>
            </w:r>
          </w:p>
        </w:tc>
        <w:tc>
          <w:tcPr>
            <w:tcW w:w="2690" w:type="dxa"/>
            <w:tcBorders>
              <w:top w:val="single" w:color="00B0F0" w:sz="8" w:space="0"/>
              <w:left w:val="nil"/>
              <w:bottom w:val="single" w:color="00B0F0" w:sz="8" w:space="0"/>
              <w:right w:val="nil"/>
            </w:tcBorders>
            <w:shd w:val="clear" w:color="auto" w:fill="00B0F0"/>
            <w:vAlign w:val="center"/>
          </w:tcPr>
          <w:p w14:paraId="6B837E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bCs/>
                <w:i w:val="0"/>
                <w:color w:val="FFFFFF"/>
                <w:sz w:val="24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color w:val="FFFFFF"/>
                <w:kern w:val="0"/>
                <w:sz w:val="24"/>
                <w:szCs w:val="24"/>
                <w:lang w:val="en-US" w:eastAsia="zh-CN" w:bidi="ar"/>
              </w:rPr>
              <w:t>支持模式</w:t>
            </w:r>
          </w:p>
        </w:tc>
        <w:tc>
          <w:tcPr>
            <w:tcW w:w="2027" w:type="dxa"/>
            <w:tcBorders>
              <w:top w:val="single" w:color="00B0F0" w:sz="8" w:space="0"/>
              <w:left w:val="nil"/>
              <w:bottom w:val="single" w:color="00B0F0" w:sz="8" w:space="0"/>
              <w:right w:val="nil"/>
            </w:tcBorders>
            <w:shd w:val="clear" w:color="auto" w:fill="00B0F0"/>
            <w:vAlign w:val="center"/>
          </w:tcPr>
          <w:p w14:paraId="0A5122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bCs/>
                <w:i w:val="0"/>
                <w:color w:val="FFFFFF"/>
                <w:sz w:val="24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color w:val="FFFFFF"/>
                <w:kern w:val="0"/>
                <w:sz w:val="24"/>
                <w:szCs w:val="24"/>
                <w:lang w:val="en-US" w:eastAsia="zh-CN" w:bidi="ar"/>
              </w:rPr>
              <w:t>典型应用</w:t>
            </w:r>
          </w:p>
        </w:tc>
        <w:tc>
          <w:tcPr>
            <w:tcW w:w="2161" w:type="dxa"/>
            <w:tcBorders>
              <w:top w:val="single" w:color="00B0F0" w:sz="8" w:space="0"/>
              <w:left w:val="nil"/>
              <w:bottom w:val="single" w:color="00B0F0" w:sz="8" w:space="0"/>
              <w:right w:val="single" w:color="00B0F0" w:sz="8" w:space="0"/>
            </w:tcBorders>
            <w:shd w:val="clear" w:color="auto" w:fill="00B0F0"/>
            <w:vAlign w:val="center"/>
          </w:tcPr>
          <w:p w14:paraId="74A116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bCs/>
                <w:i w:val="0"/>
                <w:color w:val="FFFFFF"/>
                <w:sz w:val="24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color w:val="FFFFFF"/>
                <w:kern w:val="0"/>
                <w:sz w:val="24"/>
                <w:szCs w:val="24"/>
                <w:lang w:val="en-US" w:eastAsia="zh-CN" w:bidi="ar"/>
              </w:rPr>
              <w:t>主要特点</w:t>
            </w:r>
          </w:p>
        </w:tc>
      </w:tr>
      <w:tr w14:paraId="274E44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365" w:type="dxa"/>
            <w:tcBorders>
              <w:top w:val="single" w:color="00B0F0" w:sz="8" w:space="0"/>
              <w:left w:val="single" w:color="00B0F0" w:sz="8" w:space="0"/>
              <w:bottom w:val="nil"/>
              <w:right w:val="nil"/>
            </w:tcBorders>
            <w:shd w:val="clear" w:color="auto" w:fill="C9F1FF"/>
            <w:vAlign w:val="center"/>
          </w:tcPr>
          <w:p w14:paraId="7E39BA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i w:val="0"/>
                <w:color w:val="08090C"/>
                <w:sz w:val="24"/>
              </w:rPr>
            </w:pPr>
            <w:r>
              <w:rPr>
                <w:rFonts w:ascii="宋体" w:hAnsi="宋体" w:eastAsia="宋体" w:cs="宋体"/>
                <w:b/>
                <w:i w:val="0"/>
                <w:color w:val="08090C"/>
                <w:kern w:val="0"/>
                <w:sz w:val="24"/>
                <w:szCs w:val="24"/>
                <w:lang w:val="en-US" w:eastAsia="zh-CN" w:bidi="ar"/>
              </w:rPr>
              <w:t>KQ-TR-CL-B</w:t>
            </w:r>
          </w:p>
        </w:tc>
        <w:tc>
          <w:tcPr>
            <w:tcW w:w="2690" w:type="dxa"/>
            <w:tcBorders>
              <w:top w:val="single" w:color="00B0F0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016F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ascii="宋体" w:eastAsia="宋体"/>
                <w:b w:val="0"/>
                <w:i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Base</w:t>
            </w:r>
          </w:p>
        </w:tc>
        <w:tc>
          <w:tcPr>
            <w:tcW w:w="2027" w:type="dxa"/>
            <w:tcBorders>
              <w:top w:val="single" w:color="00B0F0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0BEF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ascii="宋体" w:eastAsia="宋体"/>
                <w:b w:val="0"/>
                <w:i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工业检测</w:t>
            </w:r>
          </w:p>
        </w:tc>
        <w:tc>
          <w:tcPr>
            <w:tcW w:w="2161" w:type="dxa"/>
            <w:tcBorders>
              <w:top w:val="single" w:color="00B0F0" w:sz="8" w:space="0"/>
              <w:left w:val="nil"/>
              <w:bottom w:val="nil"/>
              <w:right w:val="single" w:color="00B0F0" w:sz="8" w:space="0"/>
            </w:tcBorders>
            <w:shd w:val="clear" w:color="auto" w:fill="FFFFFF"/>
            <w:vAlign w:val="center"/>
          </w:tcPr>
          <w:p w14:paraId="528CCD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ascii="宋体" w:eastAsia="宋体"/>
                <w:b w:val="0"/>
                <w:i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性价比高</w:t>
            </w:r>
          </w:p>
        </w:tc>
      </w:tr>
      <w:tr w14:paraId="626D1B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365" w:type="dxa"/>
            <w:tcBorders>
              <w:top w:val="nil"/>
              <w:left w:val="single" w:color="00B0F0" w:sz="8" w:space="0"/>
              <w:bottom w:val="single" w:color="00B0F0" w:sz="8" w:space="0"/>
              <w:right w:val="nil"/>
            </w:tcBorders>
            <w:shd w:val="clear" w:color="auto" w:fill="C9F1FF"/>
            <w:vAlign w:val="center"/>
          </w:tcPr>
          <w:p w14:paraId="715338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i w:val="0"/>
                <w:color w:val="08090C"/>
                <w:sz w:val="24"/>
              </w:rPr>
            </w:pPr>
            <w:r>
              <w:rPr>
                <w:rFonts w:ascii="宋体" w:hAnsi="宋体" w:eastAsia="宋体" w:cs="宋体"/>
                <w:b/>
                <w:i w:val="0"/>
                <w:color w:val="08090C"/>
                <w:kern w:val="0"/>
                <w:sz w:val="24"/>
                <w:szCs w:val="24"/>
                <w:lang w:val="en-US" w:eastAsia="zh-CN" w:bidi="ar"/>
              </w:rPr>
              <w:t>KQ-TR-CL-F</w:t>
            </w:r>
          </w:p>
        </w:tc>
        <w:tc>
          <w:tcPr>
            <w:tcW w:w="2690" w:type="dxa"/>
            <w:tcBorders>
              <w:top w:val="nil"/>
              <w:left w:val="nil"/>
              <w:bottom w:val="single" w:color="00B0F0" w:sz="8" w:space="0"/>
              <w:right w:val="nil"/>
            </w:tcBorders>
            <w:shd w:val="clear" w:color="auto" w:fill="FFFFFF"/>
            <w:vAlign w:val="center"/>
          </w:tcPr>
          <w:p w14:paraId="4B1882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ascii="宋体" w:eastAsia="宋体"/>
                <w:b w:val="0"/>
                <w:i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Base / Medium / Full</w:t>
            </w:r>
          </w:p>
        </w:tc>
        <w:tc>
          <w:tcPr>
            <w:tcW w:w="2027" w:type="dxa"/>
            <w:tcBorders>
              <w:top w:val="nil"/>
              <w:left w:val="nil"/>
              <w:bottom w:val="single" w:color="00B0F0" w:sz="8" w:space="0"/>
              <w:right w:val="nil"/>
            </w:tcBorders>
            <w:shd w:val="clear" w:color="auto" w:fill="FFFFFF"/>
            <w:vAlign w:val="center"/>
          </w:tcPr>
          <w:p w14:paraId="642533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ascii="宋体" w:eastAsia="宋体"/>
                <w:b w:val="0"/>
                <w:i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高速视觉 / 滑环</w:t>
            </w:r>
          </w:p>
        </w:tc>
        <w:tc>
          <w:tcPr>
            <w:tcW w:w="2161" w:type="dxa"/>
            <w:tcBorders>
              <w:top w:val="nil"/>
              <w:left w:val="nil"/>
              <w:bottom w:val="single" w:color="00B0F0" w:sz="8" w:space="0"/>
              <w:right w:val="single" w:color="00B0F0" w:sz="8" w:space="0"/>
            </w:tcBorders>
            <w:shd w:val="clear" w:color="auto" w:fill="FFFFFF"/>
            <w:vAlign w:val="center"/>
          </w:tcPr>
          <w:p w14:paraId="6FFA4C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ascii="宋体" w:eastAsia="宋体"/>
                <w:b w:val="0"/>
                <w:i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全模式、扩展性强</w:t>
            </w:r>
          </w:p>
        </w:tc>
      </w:tr>
    </w:tbl>
    <w:p w14:paraId="0EDBD8DF">
      <w:pPr>
        <w:keepNext w:val="0"/>
        <w:keepLines w:val="0"/>
        <w:widowControl/>
        <w:suppressLineNumbers w:val="0"/>
        <w:spacing w:line="240" w:lineRule="auto"/>
      </w:pPr>
    </w:p>
    <w:p w14:paraId="0FB3CDE8">
      <w:pPr>
        <w:pStyle w:val="2"/>
        <w:widowControl/>
        <w:rPr>
          <w:rFonts w:hint="eastAsia" w:ascii="Times New Roman" w:hAnsi="Times New Roman" w:eastAsia="黑体" w:cs="Times New Roman"/>
          <w:b w:val="0"/>
          <w:kern w:val="2"/>
          <w:sz w:val="30"/>
          <w:szCs w:val="32"/>
          <w:lang w:eastAsia="zh-CN" w:bidi="ar-SA"/>
        </w:rPr>
      </w:pPr>
      <w:r>
        <w:rPr>
          <w:rFonts w:hint="eastAsia" w:eastAsia="宋体"/>
          <w:lang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-938530</wp:posOffset>
            </wp:positionH>
            <wp:positionV relativeFrom="paragraph">
              <wp:posOffset>606425</wp:posOffset>
            </wp:positionV>
            <wp:extent cx="7189470" cy="3887470"/>
            <wp:effectExtent l="0" t="0" r="11430" b="17780"/>
            <wp:wrapNone/>
            <wp:docPr id="1" name="图片 1" descr="53a295987e27d4f470a20a184273aa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3a295987e27d4f470a20a184273aa2d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89470" cy="3887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黑体" w:cs="Times New Roman"/>
          <w:b w:val="0"/>
          <w:kern w:val="2"/>
          <w:sz w:val="30"/>
          <w:szCs w:val="32"/>
          <w:lang w:eastAsia="zh-CN" w:bidi="ar-SA"/>
        </w:rPr>
        <w:t>六、典型应用场景</w:t>
      </w:r>
    </w:p>
    <w:p w14:paraId="2A811441">
      <w:pPr>
        <w:rPr>
          <w:rFonts w:hint="eastAsia"/>
          <w:lang w:eastAsia="zh-CN"/>
        </w:rPr>
      </w:pPr>
      <w:r>
        <w:rPr>
          <w:rFonts w:hint="eastAsia" w:eastAsia="宋体"/>
          <w:lang w:val="en-US" w:eastAsia="zh-CN"/>
        </w:rPr>
        <w:t xml:space="preserve">     </w:t>
      </w:r>
    </w:p>
    <w:p w14:paraId="77A0549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</w:t>
      </w:r>
    </w:p>
    <w:p w14:paraId="149A20B6">
      <w:pPr>
        <w:rPr>
          <w:rFonts w:hint="eastAsia"/>
          <w:lang w:val="en-US" w:eastAsia="zh-CN"/>
        </w:rPr>
      </w:pPr>
    </w:p>
    <w:p w14:paraId="44B8DBA0">
      <w:pPr>
        <w:rPr>
          <w:rFonts w:hint="eastAsia"/>
          <w:lang w:val="en-US" w:eastAsia="zh-CN"/>
        </w:rPr>
      </w:pPr>
    </w:p>
    <w:p w14:paraId="41A241A4">
      <w:pPr>
        <w:rPr>
          <w:rFonts w:hint="eastAsia"/>
          <w:lang w:val="en-US" w:eastAsia="zh-CN"/>
        </w:rPr>
      </w:pPr>
    </w:p>
    <w:p w14:paraId="092F330F">
      <w:pPr>
        <w:rPr>
          <w:rFonts w:hint="eastAsia"/>
          <w:lang w:val="en-US" w:eastAsia="zh-CN"/>
        </w:rPr>
      </w:pPr>
    </w:p>
    <w:p w14:paraId="7278DD54">
      <w:pPr>
        <w:rPr>
          <w:rFonts w:hint="eastAsia"/>
          <w:lang w:val="en-US" w:eastAsia="zh-CN"/>
        </w:rPr>
      </w:pPr>
    </w:p>
    <w:p w14:paraId="63308F29">
      <w:pPr>
        <w:rPr>
          <w:rFonts w:hint="eastAsia"/>
          <w:lang w:val="en-US" w:eastAsia="zh-CN"/>
        </w:rPr>
      </w:pPr>
    </w:p>
    <w:p w14:paraId="33AE4EFF">
      <w:pPr>
        <w:rPr>
          <w:rFonts w:hint="eastAsia"/>
          <w:lang w:val="en-US" w:eastAsia="zh-CN"/>
        </w:rPr>
      </w:pPr>
    </w:p>
    <w:p w14:paraId="0E3F8EAF">
      <w:pPr>
        <w:rPr>
          <w:rFonts w:hint="eastAsia"/>
          <w:lang w:val="en-US" w:eastAsia="zh-CN"/>
        </w:rPr>
      </w:pPr>
    </w:p>
    <w:p w14:paraId="5213B2C2">
      <w:pPr>
        <w:rPr>
          <w:rFonts w:hint="eastAsia"/>
          <w:lang w:val="en-US" w:eastAsia="zh-CN"/>
        </w:rPr>
      </w:pPr>
    </w:p>
    <w:p w14:paraId="0BF13E6D">
      <w:pPr>
        <w:rPr>
          <w:rFonts w:hint="eastAsia"/>
          <w:lang w:val="en-US" w:eastAsia="zh-CN"/>
        </w:rPr>
      </w:pPr>
    </w:p>
    <w:p w14:paraId="78BFAA7B">
      <w:pPr>
        <w:rPr>
          <w:rFonts w:hint="eastAsia"/>
          <w:lang w:val="en-US" w:eastAsia="zh-CN"/>
        </w:rPr>
      </w:pPr>
    </w:p>
    <w:p w14:paraId="31D0C293">
      <w:pPr>
        <w:rPr>
          <w:rFonts w:hint="eastAsia"/>
          <w:lang w:val="en-US" w:eastAsia="zh-CN"/>
        </w:rPr>
      </w:pPr>
    </w:p>
    <w:p w14:paraId="5C9BC9BA">
      <w:pPr>
        <w:rPr>
          <w:rFonts w:hint="eastAsia"/>
          <w:lang w:val="en-US" w:eastAsia="zh-CN"/>
        </w:rPr>
      </w:pPr>
    </w:p>
    <w:p w14:paraId="2C1D4CB2">
      <w:pPr>
        <w:rPr>
          <w:rFonts w:hint="eastAsia"/>
          <w:lang w:val="en-US" w:eastAsia="zh-CN"/>
        </w:rPr>
      </w:pPr>
    </w:p>
    <w:p w14:paraId="53D27F27">
      <w:pPr>
        <w:rPr>
          <w:rFonts w:hint="eastAsia"/>
          <w:lang w:val="en-US" w:eastAsia="zh-CN"/>
        </w:rPr>
      </w:pPr>
    </w:p>
    <w:p w14:paraId="3D2638DA">
      <w:pPr>
        <w:rPr>
          <w:rFonts w:hint="eastAsia"/>
          <w:lang w:val="en-US" w:eastAsia="zh-CN"/>
        </w:rPr>
      </w:pPr>
    </w:p>
    <w:p w14:paraId="75CF0D7D">
      <w:pPr>
        <w:pStyle w:val="2"/>
        <w:widowControl/>
        <w:jc w:val="both"/>
        <w:rPr>
          <w:rFonts w:hint="eastAsia" w:ascii="Times New Roman" w:hAnsi="Times New Roman" w:eastAsia="黑体" w:cs="Times New Roman"/>
          <w:b w:val="0"/>
          <w:kern w:val="2"/>
          <w:sz w:val="30"/>
          <w:szCs w:val="32"/>
          <w:lang w:val="en-US" w:eastAsia="zh-CN" w:bidi="ar-SA"/>
        </w:rPr>
      </w:pPr>
    </w:p>
    <w:p w14:paraId="55FC0961">
      <w:pPr>
        <w:pStyle w:val="2"/>
        <w:widowControl/>
        <w:jc w:val="both"/>
        <w:rPr>
          <w:rFonts w:hint="default" w:ascii="Times New Roman" w:hAnsi="Times New Roman" w:eastAsia="黑体" w:cs="Times New Roman"/>
          <w:b w:val="0"/>
          <w:kern w:val="2"/>
          <w:sz w:val="30"/>
          <w:szCs w:val="32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b w:val="0"/>
          <w:kern w:val="2"/>
          <w:sz w:val="30"/>
          <w:szCs w:val="32"/>
          <w:lang w:val="en-US" w:eastAsia="zh-CN" w:bidi="ar-SA"/>
        </w:rPr>
        <w:t>七、产品示意图</w:t>
      </w:r>
    </w:p>
    <w:p w14:paraId="596466FB">
      <w:pPr>
        <w:keepNext w:val="0"/>
        <w:keepLines w:val="0"/>
        <w:widowControl/>
        <w:suppressLineNumbers w:val="0"/>
        <w:spacing w:line="240" w:lineRule="auto"/>
      </w:pPr>
    </w:p>
    <w:p w14:paraId="78EDB225">
      <w:pPr>
        <w:jc w:val="center"/>
        <w:rPr>
          <w:rFonts w:hint="eastAsia" w:eastAsia="楷体"/>
          <w:b/>
          <w:lang w:val="en-US" w:eastAsia="zh-CN"/>
        </w:rPr>
      </w:pPr>
      <w:r>
        <w:rPr>
          <w:rFonts w:hint="eastAsia" w:eastAsia="楷体"/>
          <w:b/>
          <w:lang w:val="en-US" w:eastAsia="zh-CN"/>
        </w:rPr>
        <w:drawing>
          <wp:inline distT="0" distB="0" distL="114300" distR="114300">
            <wp:extent cx="3931920" cy="3526155"/>
            <wp:effectExtent l="0" t="0" r="11430" b="17145"/>
            <wp:docPr id="12" name="图片 12" descr="90b5662e6d11e1728e2eca05d8c77c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90b5662e6d11e1728e2eca05d8c77cb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31920" cy="352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28539F">
      <w:pPr>
        <w:jc w:val="both"/>
      </w:pPr>
    </w:p>
    <w:p w14:paraId="041A431A">
      <w:pPr>
        <w:jc w:val="center"/>
      </w:pPr>
    </w:p>
    <w:p w14:paraId="32EC1F65">
      <w:pPr>
        <w:jc w:val="center"/>
        <w:rPr>
          <w:rFonts w:hint="eastAsia"/>
          <w:b/>
          <w:lang w:val="en-US" w:eastAsia="zh-CN"/>
        </w:rPr>
      </w:pPr>
    </w:p>
    <w:sectPr>
      <w:headerReference r:id="rId3" w:type="default"/>
      <w:footerReference r:id="rId4" w:type="default"/>
      <w:pgSz w:w="11907" w:h="16839"/>
      <w:pgMar w:top="1440" w:right="1800" w:bottom="1440" w:left="1800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1A815D">
    <w:pPr>
      <w:pBdr>
        <w:top w:val="single" w:color="1B4F72" w:sz="6" w:space="0"/>
      </w:pBdr>
      <w:spacing w:before="0" w:beforeLines="451" w:beforeAutospacing="0"/>
      <w:ind w:left="0" w:leftChars="0" w:firstLine="0" w:firstLineChars="0"/>
      <w:jc w:val="center"/>
    </w:pPr>
    <w:r>
      <w:rPr>
        <w:rFonts w:ascii="Arial" w:hAnsi="Arial" w:eastAsia="微软雅黑"/>
        <w:color w:val="1D3557"/>
        <w:sz w:val="18"/>
        <w:szCs w:val="18"/>
      </w:rPr>
      <w:t xml:space="preserve">第 </w:t>
    </w:r>
    <w:r>
      <w:rPr>
        <w:b/>
        <w:bCs/>
        <w:color w:val="1B4F72"/>
        <w:sz w:val="18"/>
        <w:szCs w:val="18"/>
      </w:rPr>
      <w:fldChar w:fldCharType="begin"/>
    </w:r>
    <w:r>
      <w:rPr>
        <w:b/>
        <w:bCs/>
        <w:color w:val="1B4F72"/>
        <w:sz w:val="18"/>
        <w:szCs w:val="18"/>
      </w:rPr>
      <w:instrText xml:space="preserve">PAGE</w:instrText>
    </w:r>
    <w:r>
      <w:rPr>
        <w:b/>
        <w:bCs/>
        <w:color w:val="1B4F72"/>
        <w:sz w:val="18"/>
        <w:szCs w:val="18"/>
      </w:rPr>
      <w:fldChar w:fldCharType="separate"/>
    </w:r>
    <w:r>
      <w:rPr>
        <w:b/>
        <w:bCs/>
        <w:color w:val="1B4F72"/>
        <w:sz w:val="18"/>
        <w:szCs w:val="18"/>
      </w:rPr>
      <w:fldChar w:fldCharType="end"/>
    </w:r>
    <w:r>
      <w:rPr>
        <w:rFonts w:ascii="Arial" w:hAnsi="Arial" w:eastAsia="微软雅黑"/>
        <w:color w:val="1D3557"/>
        <w:sz w:val="18"/>
        <w:szCs w:val="18"/>
      </w:rPr>
      <w:t xml:space="preserve"> 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54B558">
    <w:pPr>
      <w:spacing w:line="14" w:lineRule="auto"/>
      <w:rPr>
        <w:rFonts w:ascii="Arial"/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7F826B"/>
    <w:multiLevelType w:val="singleLevel"/>
    <w:tmpl w:val="1D7F826B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52040E80"/>
    <w:rsid w:val="56244783"/>
    <w:rsid w:val="58BD32AF"/>
    <w:rsid w:val="7ADB238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iPriority="99" w:name="endnote reference"/>
    <w:lsdException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" w:hAnsi="Arial" w:eastAsia="微软雅黑" w:cstheme="minorBidi"/>
      <w:color w:val="1D3557"/>
      <w:sz w:val="21"/>
      <w:szCs w:val="21"/>
    </w:rPr>
  </w:style>
  <w:style w:type="paragraph" w:styleId="2">
    <w:name w:val="heading 1"/>
    <w:next w:val="1"/>
    <w:qFormat/>
    <w:uiPriority w:val="0"/>
    <w:pPr>
      <w:keepNext w:val="0"/>
      <w:keepLines w:val="0"/>
      <w:spacing w:before="400" w:after="200"/>
      <w:outlineLvl w:val="0"/>
    </w:pPr>
    <w:rPr>
      <w:rFonts w:ascii="Arial" w:hAnsi="Arial" w:eastAsia="微软雅黑" w:cstheme="minorBidi"/>
      <w:b/>
      <w:bCs/>
      <w:color w:val="1B4F72"/>
      <w:sz w:val="36"/>
      <w:szCs w:val="36"/>
    </w:rPr>
  </w:style>
  <w:style w:type="paragraph" w:styleId="3">
    <w:name w:val="heading 2"/>
    <w:next w:val="1"/>
    <w:qFormat/>
    <w:uiPriority w:val="0"/>
    <w:pPr>
      <w:keepNext w:val="0"/>
      <w:keepLines w:val="0"/>
      <w:spacing w:before="300" w:after="150"/>
      <w:outlineLvl w:val="1"/>
    </w:pPr>
    <w:rPr>
      <w:rFonts w:ascii="Arial" w:hAnsi="Arial" w:eastAsia="微软雅黑" w:cstheme="minorBidi"/>
      <w:b/>
      <w:bCs/>
      <w:color w:val="2E86AB"/>
      <w:sz w:val="28"/>
      <w:szCs w:val="28"/>
    </w:rPr>
  </w:style>
  <w:style w:type="paragraph" w:styleId="4">
    <w:name w:val="heading 3"/>
    <w:next w:val="1"/>
    <w:qFormat/>
    <w:uiPriority w:val="0"/>
    <w:rPr>
      <w:rFonts w:ascii="Arial" w:hAnsi="Arial" w:eastAsia="微软雅黑" w:cstheme="minorBidi"/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rFonts w:ascii="Arial" w:hAnsi="Arial" w:eastAsia="微软雅黑" w:cstheme="minorBidi"/>
      <w:i/>
      <w:iCs/>
      <w:color w:val="2E74B5"/>
      <w:sz w:val="21"/>
      <w:szCs w:val="21"/>
    </w:rPr>
  </w:style>
  <w:style w:type="paragraph" w:styleId="6">
    <w:name w:val="heading 5"/>
    <w:next w:val="1"/>
    <w:qFormat/>
    <w:uiPriority w:val="0"/>
    <w:rPr>
      <w:rFonts w:ascii="Arial" w:hAnsi="Arial" w:eastAsia="微软雅黑" w:cstheme="minorBidi"/>
      <w:color w:val="2E74B5"/>
      <w:sz w:val="21"/>
      <w:szCs w:val="21"/>
    </w:rPr>
  </w:style>
  <w:style w:type="paragraph" w:styleId="7">
    <w:name w:val="heading 6"/>
    <w:next w:val="1"/>
    <w:qFormat/>
    <w:uiPriority w:val="0"/>
    <w:rPr>
      <w:rFonts w:ascii="Arial" w:hAnsi="Arial" w:eastAsia="微软雅黑" w:cstheme="minorBidi"/>
      <w:color w:val="1F4D78"/>
      <w:sz w:val="21"/>
      <w:szCs w:val="21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endnote text"/>
    <w:link w:val="18"/>
    <w:semiHidden/>
    <w:unhideWhenUsed/>
    <w:uiPriority w:val="99"/>
    <w:pPr>
      <w:spacing w:after="0" w:line="240" w:lineRule="auto"/>
    </w:pPr>
    <w:rPr>
      <w:rFonts w:ascii="Arial" w:hAnsi="Arial" w:eastAsia="微软雅黑" w:cstheme="minorBidi"/>
      <w:color w:val="1D3557"/>
      <w:sz w:val="20"/>
      <w:szCs w:val="20"/>
    </w:rPr>
  </w:style>
  <w:style w:type="paragraph" w:styleId="9">
    <w:name w:val="footnote text"/>
    <w:link w:val="17"/>
    <w:semiHidden/>
    <w:unhideWhenUsed/>
    <w:qFormat/>
    <w:uiPriority w:val="99"/>
    <w:pPr>
      <w:spacing w:after="0" w:line="240" w:lineRule="auto"/>
    </w:pPr>
    <w:rPr>
      <w:rFonts w:ascii="Arial" w:hAnsi="Arial" w:eastAsia="微软雅黑" w:cstheme="minorBidi"/>
      <w:color w:val="1D3557"/>
      <w:sz w:val="20"/>
      <w:szCs w:val="20"/>
    </w:rPr>
  </w:style>
  <w:style w:type="paragraph" w:styleId="10">
    <w:name w:val="Title"/>
    <w:qFormat/>
    <w:uiPriority w:val="0"/>
    <w:rPr>
      <w:rFonts w:ascii="Arial" w:hAnsi="Arial" w:eastAsia="微软雅黑" w:cstheme="minorBidi"/>
      <w:color w:val="1D3557"/>
      <w:sz w:val="56"/>
      <w:szCs w:val="56"/>
    </w:rPr>
  </w:style>
  <w:style w:type="character" w:styleId="13">
    <w:name w:val="endnote reference"/>
    <w:semiHidden/>
    <w:unhideWhenUsed/>
    <w:qFormat/>
    <w:uiPriority w:val="99"/>
    <w:rPr>
      <w:vertAlign w:val="superscript"/>
    </w:rPr>
  </w:style>
  <w:style w:type="character" w:styleId="14">
    <w:name w:val="Hyperlink"/>
    <w:unhideWhenUsed/>
    <w:qFormat/>
    <w:uiPriority w:val="99"/>
    <w:rPr>
      <w:color w:val="0563C1"/>
      <w:u w:val="single"/>
    </w:rPr>
  </w:style>
  <w:style w:type="character" w:styleId="15">
    <w:name w:val="footnote reference"/>
    <w:semiHidden/>
    <w:unhideWhenUsed/>
    <w:uiPriority w:val="99"/>
    <w:rPr>
      <w:vertAlign w:val="superscript"/>
    </w:rPr>
  </w:style>
  <w:style w:type="paragraph" w:styleId="16">
    <w:name w:val="List Paragraph"/>
    <w:qFormat/>
    <w:uiPriority w:val="0"/>
    <w:rPr>
      <w:rFonts w:ascii="Arial" w:hAnsi="Arial" w:eastAsia="微软雅黑" w:cstheme="minorBidi"/>
      <w:color w:val="1D3557"/>
      <w:sz w:val="21"/>
      <w:szCs w:val="21"/>
    </w:rPr>
  </w:style>
  <w:style w:type="character" w:customStyle="1" w:styleId="17">
    <w:name w:val="Footnote Text Char"/>
    <w:link w:val="9"/>
    <w:semiHidden/>
    <w:unhideWhenUsed/>
    <w:uiPriority w:val="99"/>
    <w:rPr>
      <w:sz w:val="20"/>
      <w:szCs w:val="20"/>
    </w:rPr>
  </w:style>
  <w:style w:type="character" w:customStyle="1" w:styleId="18">
    <w:name w:val="Endnote Text Char"/>
    <w:link w:val="8"/>
    <w:semiHidden/>
    <w:unhideWhenUsed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513</Words>
  <Characters>775</Characters>
  <TotalTime>15</TotalTime>
  <ScaleCrop>false</ScaleCrop>
  <LinksUpToDate>false</LinksUpToDate>
  <CharactersWithSpaces>855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2025-05-21T16:44:00Z</dcterms:created>
  <dc:creator>Administrator</dc:creator>
  <cp:lastModifiedBy>WPS_1635228801</cp:lastModifiedBy>
  <dcterms:modified xsi:type="dcterms:W3CDTF">2026-06-22T01:11:42Z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2026-01-27T07:08:42Z</vt:filetime>
  </property>
  <property fmtid="{D5CDD505-2E9C-101B-9397-08002B2CF9AE}" pid="4" name="KSOTemplateDocerSaveRecord">
    <vt:lpwstr>eyJoZGlkIjoiYmM1MTEwZmU0YmM4YTY2NWY0Y2M3NWJmMTk0MTBhMTgiLCJ1c2VySWQiOiIxMjg4MTY4NDc4In0=</vt:lpwstr>
  </property>
  <property fmtid="{D5CDD505-2E9C-101B-9397-08002B2CF9AE}" pid="5" name="KSOProductBuildVer">
    <vt:lpwstr>2052-12.1.0.26895</vt:lpwstr>
  </property>
  <property fmtid="{D5CDD505-2E9C-101B-9397-08002B2CF9AE}" pid="6" name="ICV">
    <vt:lpwstr>390BEB3C61C444E384638BCDB0E51FCE_13</vt:lpwstr>
  </property>
</Properties>
</file>